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06" w:rsidRDefault="00E20956" w:rsidP="00E20956">
      <w:pPr>
        <w:spacing w:after="0" w:line="259" w:lineRule="auto"/>
        <w:ind w:right="69" w:firstLine="0"/>
        <w:jc w:val="center"/>
      </w:pPr>
      <w:r>
        <w:rPr>
          <w:b/>
        </w:rPr>
        <w:t>Консультация для педагогов ДОО</w:t>
      </w:r>
    </w:p>
    <w:p w:rsidR="00A05206" w:rsidRDefault="00E20956">
      <w:pPr>
        <w:spacing w:after="0" w:line="259" w:lineRule="auto"/>
        <w:ind w:right="0" w:firstLine="0"/>
        <w:jc w:val="right"/>
      </w:pPr>
      <w:r>
        <w:rPr>
          <w:b/>
        </w:rPr>
        <w:t xml:space="preserve"> </w:t>
      </w:r>
    </w:p>
    <w:p w:rsidR="00A05206" w:rsidRDefault="00E20956">
      <w:pPr>
        <w:spacing w:after="0" w:line="259" w:lineRule="auto"/>
        <w:ind w:right="0" w:firstLine="0"/>
        <w:jc w:val="right"/>
      </w:pPr>
      <w:r>
        <w:rPr>
          <w:b/>
        </w:rPr>
        <w:t xml:space="preserve"> </w:t>
      </w:r>
    </w:p>
    <w:p w:rsidR="00A05206" w:rsidRDefault="00E20956">
      <w:pPr>
        <w:spacing w:after="29" w:line="259" w:lineRule="auto"/>
        <w:ind w:right="122" w:firstLine="0"/>
        <w:jc w:val="right"/>
      </w:pPr>
      <w:r>
        <w:rPr>
          <w:b/>
          <w:color w:val="C00000"/>
        </w:rPr>
        <w:t xml:space="preserve">Методические рекомендации по организации РППС в соответствии с </w:t>
      </w:r>
    </w:p>
    <w:p w:rsidR="00A05206" w:rsidRDefault="00E20956">
      <w:pPr>
        <w:spacing w:after="0" w:line="259" w:lineRule="auto"/>
        <w:ind w:right="73" w:firstLine="0"/>
        <w:jc w:val="center"/>
      </w:pPr>
      <w:r>
        <w:rPr>
          <w:b/>
          <w:color w:val="C00000"/>
        </w:rPr>
        <w:t xml:space="preserve">ФГОС ДО и ФОП ДО </w:t>
      </w:r>
    </w:p>
    <w:p w:rsidR="00A05206" w:rsidRDefault="00E20956">
      <w:pPr>
        <w:spacing w:after="0" w:line="259" w:lineRule="auto"/>
        <w:ind w:left="706" w:right="0" w:firstLine="0"/>
        <w:jc w:val="center"/>
      </w:pPr>
      <w:r>
        <w:rPr>
          <w:b/>
        </w:rPr>
        <w:t xml:space="preserve"> </w:t>
      </w:r>
    </w:p>
    <w:p w:rsidR="00A05206" w:rsidRDefault="00E20956">
      <w:pPr>
        <w:spacing w:after="23" w:line="259" w:lineRule="auto"/>
        <w:ind w:left="706" w:right="0" w:firstLine="0"/>
        <w:jc w:val="center"/>
      </w:pPr>
      <w:r>
        <w:rPr>
          <w:b/>
        </w:rPr>
        <w:t xml:space="preserve"> </w:t>
      </w:r>
    </w:p>
    <w:p w:rsidR="00A05206" w:rsidRDefault="00E20956">
      <w:pPr>
        <w:ind w:left="-15" w:right="55"/>
      </w:pPr>
      <w:r>
        <w:t>В системе ДО в связи с реализацией ФГОС ДО, а также изменяющимися нормативно-правовыми, административными, экономическими, социально</w:t>
      </w:r>
      <w:r>
        <w:t xml:space="preserve">- культурными условиями, осуществляется модернизация пространства ДОО, в том числе развивающей ребенка среды. РППС группового помещения является частью образовательной среды ДОО. </w:t>
      </w:r>
    </w:p>
    <w:p w:rsidR="00A05206" w:rsidRDefault="00E20956">
      <w:pPr>
        <w:ind w:left="-15" w:right="55"/>
      </w:pPr>
      <w:r>
        <w:t>В соответствии с ФГОС ДО возможны различные варианты создания РППС при услов</w:t>
      </w:r>
      <w:r>
        <w:t>ии, что учитывается</w:t>
      </w:r>
      <w:r>
        <w:t xml:space="preserve"> возрастная и иная специфика реализации образовательной программы ДО. </w:t>
      </w:r>
    </w:p>
    <w:p w:rsidR="00A05206" w:rsidRDefault="00E20956">
      <w:pPr>
        <w:spacing w:after="21" w:line="259" w:lineRule="auto"/>
        <w:ind w:left="10" w:right="159" w:hanging="10"/>
        <w:jc w:val="right"/>
      </w:pPr>
      <w:r>
        <w:t xml:space="preserve">В соответствии с ФГОС ДО РППС должна обеспечивать и гарантировать: </w:t>
      </w:r>
    </w:p>
    <w:p w:rsidR="00A05206" w:rsidRDefault="00E20956">
      <w:pPr>
        <w:numPr>
          <w:ilvl w:val="0"/>
          <w:numId w:val="1"/>
        </w:numPr>
        <w:ind w:right="55"/>
      </w:pPr>
      <w:r>
        <w:t>охрану и укрепление физического, психического здоровья и эмоционального благополучия детей, а такж</w:t>
      </w:r>
      <w:r>
        <w:t xml:space="preserve">е проявление уважения к их человеческому достоинству, к их чувствам и потребностям, формировать и поддерживать положительную самооценку, в том числе и при взаимодействии детей друг с другом и в коллективной работе, уверенность в собственных возможностях и </w:t>
      </w:r>
      <w:r>
        <w:t xml:space="preserve">способностях; </w:t>
      </w:r>
    </w:p>
    <w:p w:rsidR="00A05206" w:rsidRDefault="00E20956">
      <w:pPr>
        <w:numPr>
          <w:ilvl w:val="0"/>
          <w:numId w:val="1"/>
        </w:numPr>
        <w:ind w:right="55"/>
      </w:pPr>
      <w:r>
        <w:t xml:space="preserve">максимальную реализацию образовательного, в том числе и воспитательного потенциала пространства ДОО, группы и прилегающей территории, предназначенных для реализации образовательной программы, а также материалов, оборудования и </w:t>
      </w:r>
      <w:r>
        <w:t xml:space="preserve">инвентаря для развития детей дошкольного возраста в соответствии с особенностями каждого возрастного этапа, охраны и укрепления </w:t>
      </w:r>
    </w:p>
    <w:p w:rsidR="00A05206" w:rsidRDefault="00E20956">
      <w:pPr>
        <w:ind w:left="-15" w:right="55" w:firstLine="0"/>
      </w:pPr>
      <w:r>
        <w:t xml:space="preserve">их здоровья, учёта особенностей и коррекции трудностей их развития; </w:t>
      </w:r>
    </w:p>
    <w:p w:rsidR="00A05206" w:rsidRDefault="00E20956">
      <w:pPr>
        <w:numPr>
          <w:ilvl w:val="0"/>
          <w:numId w:val="1"/>
        </w:numPr>
        <w:ind w:right="55"/>
      </w:pPr>
      <w:r>
        <w:t>построение вариативного развивающего образования, ориентир</w:t>
      </w:r>
      <w:r>
        <w:t xml:space="preserve">ованного на возможность свободного выбора детьми материалов, видов активности, участников совместной деятельности общения, как с детьми разного возраста, так и со взрослыми, а также свободу в выражении своих чувств и мыслей; </w:t>
      </w:r>
    </w:p>
    <w:p w:rsidR="00A05206" w:rsidRDefault="00E20956">
      <w:pPr>
        <w:numPr>
          <w:ilvl w:val="0"/>
          <w:numId w:val="1"/>
        </w:numPr>
        <w:ind w:right="55"/>
      </w:pPr>
      <w:r>
        <w:t>создание равных условий, макси</w:t>
      </w:r>
      <w:r>
        <w:t xml:space="preserve">мально способствующих реализации различных образовательных программ в ДОО для детей, принадлежащих к разным национально-культурным, религиозным общностям и социальным слоям, а также имеющих различные (в том числе ограниченные) возможности здоровья. </w:t>
      </w:r>
    </w:p>
    <w:p w:rsidR="00A05206" w:rsidRDefault="00E20956">
      <w:pPr>
        <w:numPr>
          <w:ilvl w:val="0"/>
          <w:numId w:val="1"/>
        </w:numPr>
        <w:ind w:right="55"/>
      </w:pPr>
      <w:r>
        <w:t>постро</w:t>
      </w:r>
      <w:r>
        <w:t xml:space="preserve">ение образовательной деятельности на основе сотрудничества взрослых с детьми, ориентированной на интересы и возможности каждого </w:t>
      </w:r>
      <w:r>
        <w:lastRenderedPageBreak/>
        <w:t>ребенка и учитывающей социальную ситуацию его развития, возрастные индивидуальные особенности и зону ближайшего развития (недопу</w:t>
      </w:r>
      <w:r>
        <w:t xml:space="preserve">стимость как искусственного ускорения, так и искусственного замедления развития детей); </w:t>
      </w:r>
    </w:p>
    <w:p w:rsidR="00A05206" w:rsidRDefault="00E20956">
      <w:pPr>
        <w:numPr>
          <w:ilvl w:val="0"/>
          <w:numId w:val="1"/>
        </w:numPr>
        <w:ind w:right="55"/>
      </w:pPr>
      <w:r>
        <w:t>создание условий для знакомства воспитанников ДОО с историей и культурой родной страны, района, населенного пункта, в том числе в формате организации образовательных с</w:t>
      </w:r>
      <w:r>
        <w:t>обытий в культурно- образовательной среде на-</w:t>
      </w:r>
    </w:p>
    <w:p w:rsidR="00A05206" w:rsidRDefault="00E20956">
      <w:pPr>
        <w:spacing w:after="0" w:line="259" w:lineRule="auto"/>
        <w:ind w:left="10" w:hanging="10"/>
        <w:jc w:val="center"/>
      </w:pPr>
      <w:r>
        <w:rPr>
          <w:sz w:val="22"/>
        </w:rPr>
        <w:t xml:space="preserve">2 </w:t>
      </w:r>
    </w:p>
    <w:p w:rsidR="00A05206" w:rsidRDefault="00E20956">
      <w:pPr>
        <w:spacing w:after="87" w:line="259" w:lineRule="auto"/>
        <w:ind w:right="0" w:firstLine="0"/>
        <w:jc w:val="left"/>
      </w:pPr>
      <w:r>
        <w:rPr>
          <w:sz w:val="22"/>
        </w:rPr>
        <w:t xml:space="preserve"> </w:t>
      </w:r>
    </w:p>
    <w:p w:rsidR="00A05206" w:rsidRDefault="00E20956">
      <w:pPr>
        <w:ind w:left="-15" w:right="55" w:firstLine="0"/>
      </w:pPr>
      <w:r>
        <w:t xml:space="preserve">селенного пункта, в котором расположена ДОО; </w:t>
      </w:r>
    </w:p>
    <w:p w:rsidR="00A05206" w:rsidRDefault="00E20956">
      <w:pPr>
        <w:numPr>
          <w:ilvl w:val="0"/>
          <w:numId w:val="1"/>
        </w:numPr>
        <w:ind w:right="55"/>
      </w:pPr>
      <w:r>
        <w:t>создание условий для формирования нравственных ценностей на основе культуры и традиций многонационального российского народа и расширения собственного нравстве</w:t>
      </w:r>
      <w:r>
        <w:t xml:space="preserve">нного опыта ребенка; </w:t>
      </w:r>
    </w:p>
    <w:p w:rsidR="00A05206" w:rsidRDefault="00E20956">
      <w:pPr>
        <w:numPr>
          <w:ilvl w:val="0"/>
          <w:numId w:val="1"/>
        </w:numPr>
        <w:ind w:right="55"/>
      </w:pPr>
      <w:r>
        <w:t>создание условий для эффективной трудовой деятельности и мотивации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</w:t>
      </w:r>
      <w:r>
        <w:t xml:space="preserve">х потребностей и мотивов; </w:t>
      </w:r>
    </w:p>
    <w:p w:rsidR="00A05206" w:rsidRDefault="00E20956">
      <w:pPr>
        <w:numPr>
          <w:ilvl w:val="0"/>
          <w:numId w:val="1"/>
        </w:numPr>
        <w:ind w:right="55"/>
      </w:pPr>
      <w:r>
        <w:t>открытость ДО и вовлечение родителей (законных представителей) непосредственно в образовательную деятельность, осуществление их поддержки по вопросам образования детей, воспитания, охране и укреплению их здоровья, а также поддерж</w:t>
      </w:r>
      <w:r>
        <w:t xml:space="preserve">ки образовательных инициатив внутри семьи. </w:t>
      </w:r>
    </w:p>
    <w:p w:rsidR="00A05206" w:rsidRDefault="00E20956">
      <w:pPr>
        <w:ind w:left="-15" w:right="55"/>
      </w:pPr>
      <w:r>
        <w:t>В каждой ДОО РППС обладает свойствами открытой системы и выполняет образовательную, развивающую, воспитывающую, стимулирующую функции. В процессе взросления ребенка все компоненты (игрушки, оборудование, мебель и</w:t>
      </w:r>
      <w:r>
        <w:t xml:space="preserve"> прочие материалы) РППС необходимо менять, обновлять и пополнять. </w:t>
      </w:r>
    </w:p>
    <w:p w:rsidR="00A05206" w:rsidRDefault="00E20956">
      <w:pPr>
        <w:ind w:left="-15" w:right="55" w:firstLine="0"/>
      </w:pPr>
      <w:r>
        <w:t xml:space="preserve">Как следствие, среда должна быть: </w:t>
      </w:r>
    </w:p>
    <w:p w:rsidR="00A05206" w:rsidRDefault="00E20956">
      <w:pPr>
        <w:numPr>
          <w:ilvl w:val="0"/>
          <w:numId w:val="2"/>
        </w:numPr>
        <w:ind w:right="55"/>
      </w:pPr>
      <w:r>
        <w:t>содержательно-насыщенной – включать средства обучения (в том числе технические), материалы (в том числе расходные), инвентарь, игровое, спортивное и оздор</w:t>
      </w:r>
      <w:r>
        <w:t>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</w:t>
      </w:r>
      <w:r>
        <w:t xml:space="preserve">ой моторики, участие в подвижных играх и соревнованиях, эмоциональное благополучие детей во взаимодействии с предметно-пространственным окружением, возможность самовыражения детей; </w:t>
      </w:r>
    </w:p>
    <w:p w:rsidR="00A05206" w:rsidRDefault="00E20956">
      <w:pPr>
        <w:numPr>
          <w:ilvl w:val="0"/>
          <w:numId w:val="2"/>
        </w:numPr>
        <w:ind w:right="55"/>
      </w:pPr>
      <w:r>
        <w:t>трансформируемой – обеспечивать возможность изменений РППС в зависимости о</w:t>
      </w:r>
      <w:r>
        <w:t xml:space="preserve">т образовательной ситуации, в том числе меняющихся интересов и возможностей детей; </w:t>
      </w:r>
    </w:p>
    <w:p w:rsidR="00A05206" w:rsidRDefault="00E20956">
      <w:pPr>
        <w:numPr>
          <w:ilvl w:val="0"/>
          <w:numId w:val="2"/>
        </w:numPr>
        <w:ind w:right="55"/>
      </w:pPr>
      <w:r>
        <w:t>полифункциональной – обеспечивать возможность разнообразного использования составляющих РППС (например, детской мебели, матов, мягких модулей, ширм, в том числе природных м</w:t>
      </w:r>
      <w:r>
        <w:t xml:space="preserve">атериалов окружающей среды) в разных видах детской активности; </w:t>
      </w:r>
    </w:p>
    <w:p w:rsidR="00A05206" w:rsidRDefault="00E20956">
      <w:pPr>
        <w:numPr>
          <w:ilvl w:val="0"/>
          <w:numId w:val="2"/>
        </w:numPr>
        <w:ind w:right="55"/>
      </w:pPr>
      <w:r>
        <w:lastRenderedPageBreak/>
        <w:t>вариативной – обеспечивать наличие различных пространств (для игры, конструирования, уединения и пр.), а также периодическую сменяемость игрового материала, появление новых предметов, стимулир</w:t>
      </w:r>
      <w:r>
        <w:t xml:space="preserve">ующих игровую, двигательную, познавательную и исследовательскую активность детей; </w:t>
      </w:r>
    </w:p>
    <w:p w:rsidR="00A05206" w:rsidRDefault="00E20956">
      <w:pPr>
        <w:numPr>
          <w:ilvl w:val="0"/>
          <w:numId w:val="2"/>
        </w:numPr>
        <w:ind w:right="55"/>
      </w:pPr>
      <w:r>
        <w:t>доступной – обеспечивать свободный доступ воспитанников (в том числе детей с ОВЗ) к играм, игрушкам, материалам, пособиям, обеспечивающим все основные виды детской активност</w:t>
      </w:r>
      <w:r>
        <w:t>и;</w:t>
      </w:r>
      <w:r>
        <w:rPr>
          <w:sz w:val="36"/>
        </w:rPr>
        <w:t xml:space="preserve"> </w:t>
      </w:r>
    </w:p>
    <w:p w:rsidR="00A05206" w:rsidRDefault="00E20956">
      <w:pPr>
        <w:numPr>
          <w:ilvl w:val="0"/>
          <w:numId w:val="2"/>
        </w:numPr>
        <w:ind w:right="55"/>
      </w:pPr>
      <w:r>
        <w:t xml:space="preserve">безопасной – все элементы РППС должны соответствовать требованиям по обеспечению надежности и безопасность их использования, в том числе санитарно-эпидемиологическим правилам и нормативам, и правилам пожарной безопасности. </w:t>
      </w:r>
    </w:p>
    <w:p w:rsidR="00A05206" w:rsidRDefault="00E20956">
      <w:pPr>
        <w:spacing w:after="21" w:line="259" w:lineRule="auto"/>
        <w:ind w:left="10" w:right="55" w:hanging="10"/>
        <w:jc w:val="right"/>
      </w:pPr>
      <w:r>
        <w:t xml:space="preserve">Также при организации РППС </w:t>
      </w:r>
      <w:r>
        <w:t xml:space="preserve">взрослым участникам образовательных </w:t>
      </w:r>
    </w:p>
    <w:p w:rsidR="00A05206" w:rsidRDefault="00E20956">
      <w:pPr>
        <w:spacing w:after="0" w:line="259" w:lineRule="auto"/>
        <w:ind w:left="10" w:hanging="10"/>
        <w:jc w:val="center"/>
      </w:pPr>
      <w:r>
        <w:rPr>
          <w:sz w:val="22"/>
        </w:rPr>
        <w:t xml:space="preserve">3 </w:t>
      </w:r>
    </w:p>
    <w:p w:rsidR="00A05206" w:rsidRDefault="00E20956">
      <w:pPr>
        <w:spacing w:after="85" w:line="259" w:lineRule="auto"/>
        <w:ind w:right="0" w:firstLine="0"/>
        <w:jc w:val="left"/>
      </w:pPr>
      <w:r>
        <w:rPr>
          <w:sz w:val="22"/>
        </w:rPr>
        <w:t xml:space="preserve"> </w:t>
      </w:r>
    </w:p>
    <w:p w:rsidR="00A05206" w:rsidRDefault="00E20956">
      <w:pPr>
        <w:ind w:left="-15" w:right="55" w:firstLine="0"/>
      </w:pPr>
      <w:r>
        <w:t>отношений следует соблюдать принцип стабильности и динамичности окружающих</w:t>
      </w:r>
      <w:r>
        <w:t xml:space="preserve"> ребенка предметов в сбалансированном сочетании традиционных (привычных) и инновационных (неординарных) элементов, что позволит сделать обр</w:t>
      </w:r>
      <w:r>
        <w:t xml:space="preserve">азовательную деятельность более интересной, формы работы с детьми более вариативными, повысить результативность ДО и способствовать формированию у детей новых компетенций (с учетом особенностей их развития), отвечающих современным требованиям. </w:t>
      </w:r>
    </w:p>
    <w:p w:rsidR="00A05206" w:rsidRDefault="00E20956">
      <w:pPr>
        <w:ind w:left="-15" w:right="55"/>
      </w:pPr>
      <w:r>
        <w:t>Принцип обе</w:t>
      </w:r>
      <w:r>
        <w:t xml:space="preserve">спечения сотрудничества всех участников образовательных отношений (педагогов, родителей, детей) – предполагает организацию совместных мероприятий со стороны ДОО в лице педагога с семьей воспитанника для обеспечения преемственности РППС. </w:t>
      </w:r>
    </w:p>
    <w:p w:rsidR="00A05206" w:rsidRDefault="00E20956">
      <w:pPr>
        <w:ind w:left="-15" w:right="55"/>
      </w:pPr>
      <w:r>
        <w:t>Обеспечение возмож</w:t>
      </w:r>
      <w:r>
        <w:t xml:space="preserve">ности свободного выбора ребенком предметов и оборудования, индивидуальной и коллективной деятельности со сверстниками предполагает необходимость при формировании РППС учитывать ее информативность, разнообразие тематики материалов и оборудования. </w:t>
      </w:r>
    </w:p>
    <w:p w:rsidR="00A05206" w:rsidRDefault="00E20956">
      <w:pPr>
        <w:ind w:left="-15" w:right="55"/>
      </w:pPr>
      <w:r>
        <w:t>При реали</w:t>
      </w:r>
      <w:r>
        <w:t>зации образовательной программы ДОО РППС должна соответствовать: ФОП ДО; материально-техническим и медико-социальным условиям      пребывания детей в ДОО, возрастным особенностям детей; требованиям безопасности и надежности при использовании согласно дейст</w:t>
      </w:r>
      <w:r>
        <w:t xml:space="preserve">вующим санитарно-эпидемиологическим правилам и нормам; требованиям безопасности и надежности при использовании согласно действующему законодательству. </w:t>
      </w:r>
    </w:p>
    <w:p w:rsidR="00A05206" w:rsidRDefault="00E20956">
      <w:pPr>
        <w:ind w:left="-15" w:right="55"/>
      </w:pPr>
      <w:r>
        <w:t>Определяя наполняемость РППС, следует помнить о концептуальной целостности образовательного процесса. Дл</w:t>
      </w:r>
      <w:r>
        <w:t xml:space="preserve">я реализации содержания каждого из направлений развития и образования детей ФГОС ДО определяет пять образовательных областей: </w:t>
      </w:r>
    </w:p>
    <w:p w:rsidR="00A05206" w:rsidRDefault="00E20956">
      <w:pPr>
        <w:numPr>
          <w:ilvl w:val="0"/>
          <w:numId w:val="3"/>
        </w:numPr>
        <w:ind w:right="55" w:firstLine="0"/>
      </w:pPr>
      <w:r>
        <w:t xml:space="preserve">социально-коммуникативное развитие; </w:t>
      </w:r>
    </w:p>
    <w:p w:rsidR="00A05206" w:rsidRDefault="00E20956">
      <w:pPr>
        <w:numPr>
          <w:ilvl w:val="0"/>
          <w:numId w:val="3"/>
        </w:numPr>
        <w:ind w:right="55" w:firstLine="0"/>
      </w:pPr>
      <w:r>
        <w:lastRenderedPageBreak/>
        <w:t xml:space="preserve">познавательное развитие; </w:t>
      </w:r>
    </w:p>
    <w:p w:rsidR="00A05206" w:rsidRDefault="00E20956">
      <w:pPr>
        <w:numPr>
          <w:ilvl w:val="0"/>
          <w:numId w:val="3"/>
        </w:numPr>
        <w:ind w:right="55" w:firstLine="0"/>
      </w:pPr>
      <w:r>
        <w:t xml:space="preserve">речевое развитие; </w:t>
      </w:r>
    </w:p>
    <w:p w:rsidR="00A05206" w:rsidRDefault="00E20956">
      <w:pPr>
        <w:numPr>
          <w:ilvl w:val="0"/>
          <w:numId w:val="3"/>
        </w:numPr>
        <w:ind w:right="55" w:firstLine="0"/>
      </w:pPr>
      <w:r>
        <w:t>художественно-эстетическое развитие; 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физическое развитие. </w:t>
      </w:r>
    </w:p>
    <w:p w:rsidR="00A05206" w:rsidRDefault="00E20956">
      <w:pPr>
        <w:ind w:left="-15" w:right="55"/>
      </w:pPr>
      <w:r>
        <w:t>Принимая во внимание интегративный характер образовательных областей, игрушки,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</w:t>
      </w:r>
      <w:r>
        <w:t xml:space="preserve">, каждая из которых соответствует детским видам деятельности (игровой, двигательной, коммуникативной, познавательно - </w:t>
      </w:r>
      <w:r>
        <w:t>исследовательской, изобразительной, конструирования, восприятия художественной литературы и фольклора, музыкальной и др.), в том числе для де</w:t>
      </w:r>
      <w:r>
        <w:t xml:space="preserve">тей с ОВЗ. </w:t>
      </w:r>
    </w:p>
    <w:p w:rsidR="00A05206" w:rsidRDefault="00E20956">
      <w:pPr>
        <w:spacing w:after="0" w:line="259" w:lineRule="auto"/>
        <w:ind w:left="708" w:right="0" w:firstLine="0"/>
        <w:jc w:val="left"/>
      </w:pPr>
      <w:r>
        <w:rPr>
          <w:sz w:val="30"/>
        </w:rPr>
        <w:t xml:space="preserve"> </w:t>
      </w:r>
    </w:p>
    <w:p w:rsidR="00A05206" w:rsidRDefault="00E20956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  <w:bookmarkStart w:id="0" w:name="_GoBack"/>
      <w:bookmarkEnd w:id="0"/>
    </w:p>
    <w:sectPr w:rsidR="00A05206">
      <w:pgSz w:w="11906" w:h="16838"/>
      <w:pgMar w:top="710" w:right="494" w:bottom="11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816AF"/>
    <w:multiLevelType w:val="hybridMultilevel"/>
    <w:tmpl w:val="D3448CFC"/>
    <w:lvl w:ilvl="0" w:tplc="23782C8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DA07C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96559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DC2F6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D4913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54CA8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EEA36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1A5E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A4B98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543278"/>
    <w:multiLevelType w:val="hybridMultilevel"/>
    <w:tmpl w:val="B6DE06BA"/>
    <w:lvl w:ilvl="0" w:tplc="7E34F3DE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E4D9E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4E30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E85D8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0230E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2A45A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2EA2B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664A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66B22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E34AAE"/>
    <w:multiLevelType w:val="hybridMultilevel"/>
    <w:tmpl w:val="61F21DA0"/>
    <w:lvl w:ilvl="0" w:tplc="E4EE3D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1EE8E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B05B3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30C10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4EE00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B419E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DC154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B4F2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780DB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06"/>
    <w:rsid w:val="00A05206"/>
    <w:rsid w:val="00E2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0CC81-4EE5-4F2F-8506-67696470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right="70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1145</Words>
  <Characters>6528</Characters>
  <Application>Microsoft Office Word</Application>
  <DocSecurity>0</DocSecurity>
  <Lines>54</Lines>
  <Paragraphs>15</Paragraphs>
  <ScaleCrop>false</ScaleCrop>
  <Company/>
  <LinksUpToDate>false</LinksUpToDate>
  <CharactersWithSpaces>7658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cp:lastModifiedBy>Пользователь</cp:lastModifiedBy>
  <cp:revision>3</cp:revision>
  <dcterms:created xsi:type="dcterms:W3CDTF">2023-11-01T17:02:00Z</dcterms:created>
  <dcterms:modified xsi:type="dcterms:W3CDTF">2023-11-01T17:02:00Z</dcterms:modified>
</cp:coreProperties>
</file>