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1F6" w:rsidRPr="0009050C" w:rsidRDefault="00C66C6E" w:rsidP="0009050C">
      <w:pPr>
        <w:jc w:val="center"/>
        <w:rPr>
          <w:b/>
          <w:bCs/>
          <w:sz w:val="24"/>
          <w:szCs w:val="24"/>
        </w:rPr>
      </w:pPr>
      <w:r w:rsidRPr="0009050C">
        <w:rPr>
          <w:b/>
          <w:bCs/>
          <w:sz w:val="24"/>
          <w:szCs w:val="24"/>
        </w:rPr>
        <w:t xml:space="preserve"> </w:t>
      </w:r>
      <w:r w:rsidR="003041F6" w:rsidRPr="0009050C">
        <w:rPr>
          <w:b/>
          <w:bCs/>
          <w:sz w:val="24"/>
          <w:szCs w:val="24"/>
        </w:rPr>
        <w:t>Договор</w:t>
      </w:r>
      <w:r w:rsidR="003041F6" w:rsidRPr="0009050C">
        <w:rPr>
          <w:b/>
          <w:bCs/>
          <w:sz w:val="24"/>
          <w:szCs w:val="24"/>
        </w:rPr>
        <w:br/>
        <w:t>об образовании по дополнительным платным образовательным программам</w:t>
      </w:r>
    </w:p>
    <w:p w:rsidR="003041F6" w:rsidRPr="0009050C" w:rsidRDefault="003041F6" w:rsidP="0009050C">
      <w:pPr>
        <w:jc w:val="center"/>
        <w:rPr>
          <w:b/>
          <w:bCs/>
          <w:sz w:val="24"/>
          <w:szCs w:val="24"/>
        </w:rPr>
      </w:pPr>
    </w:p>
    <w:tbl>
      <w:tblPr>
        <w:tblW w:w="118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3118"/>
        <w:gridCol w:w="340"/>
        <w:gridCol w:w="312"/>
        <w:gridCol w:w="1190"/>
        <w:gridCol w:w="142"/>
        <w:gridCol w:w="1985"/>
        <w:gridCol w:w="1447"/>
      </w:tblGrid>
      <w:tr w:rsidR="003041F6" w:rsidRPr="0009050C" w:rsidTr="00A24A9F">
        <w:trPr>
          <w:cantSplit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1F6" w:rsidRPr="0009050C" w:rsidRDefault="003041F6" w:rsidP="0009050C">
            <w:pPr>
              <w:jc w:val="center"/>
              <w:rPr>
                <w:sz w:val="24"/>
                <w:szCs w:val="24"/>
              </w:rPr>
            </w:pPr>
            <w:proofErr w:type="spellStart"/>
            <w:r w:rsidRPr="0009050C">
              <w:rPr>
                <w:sz w:val="24"/>
                <w:szCs w:val="24"/>
              </w:rPr>
              <w:t>г</w:t>
            </w:r>
            <w:proofErr w:type="gramStart"/>
            <w:r w:rsidRPr="0009050C">
              <w:rPr>
                <w:sz w:val="24"/>
                <w:szCs w:val="24"/>
              </w:rPr>
              <w:t>.У</w:t>
            </w:r>
            <w:proofErr w:type="gramEnd"/>
            <w:r w:rsidRPr="0009050C">
              <w:rPr>
                <w:sz w:val="24"/>
                <w:szCs w:val="24"/>
              </w:rPr>
              <w:t>хта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1F6" w:rsidRPr="00C15DBD" w:rsidRDefault="00A24A9F" w:rsidP="0009050C">
            <w:pPr>
              <w:jc w:val="right"/>
              <w:rPr>
                <w:sz w:val="24"/>
                <w:szCs w:val="24"/>
              </w:rPr>
            </w:pPr>
            <w:r w:rsidRPr="00C15DBD">
              <w:rPr>
                <w:sz w:val="24"/>
                <w:szCs w:val="24"/>
              </w:rPr>
              <w:t xml:space="preserve">  </w:t>
            </w:r>
            <w:r w:rsidR="003041F6" w:rsidRPr="00C15DBD"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1F6" w:rsidRPr="00C15DBD" w:rsidRDefault="00B04F28" w:rsidP="0009050C">
            <w:pPr>
              <w:jc w:val="center"/>
              <w:rPr>
                <w:sz w:val="24"/>
                <w:szCs w:val="24"/>
              </w:rPr>
            </w:pPr>
            <w:r w:rsidRPr="00C15DB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 w:rsidR="00F16722" w:rsidRPr="00C15DB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1F6" w:rsidRPr="00C15DBD" w:rsidRDefault="003041F6" w:rsidP="0009050C">
            <w:pPr>
              <w:rPr>
                <w:sz w:val="24"/>
                <w:szCs w:val="24"/>
              </w:rPr>
            </w:pPr>
            <w:r w:rsidRPr="00C15DBD">
              <w:rPr>
                <w:sz w:val="24"/>
                <w:szCs w:val="24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1F6" w:rsidRPr="00C15DBD" w:rsidRDefault="003041F6" w:rsidP="000905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1F6" w:rsidRPr="00C15DBD" w:rsidRDefault="003041F6" w:rsidP="0009050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1F6" w:rsidRPr="00C15DBD" w:rsidRDefault="00B004ED" w:rsidP="00AA1046">
            <w:pPr>
              <w:jc w:val="right"/>
              <w:rPr>
                <w:sz w:val="24"/>
                <w:szCs w:val="24"/>
              </w:rPr>
            </w:pPr>
            <w:r w:rsidRPr="00C15DBD">
              <w:rPr>
                <w:sz w:val="24"/>
                <w:szCs w:val="24"/>
              </w:rPr>
              <w:t>20</w:t>
            </w:r>
            <w:r w:rsidR="00AA1046">
              <w:rPr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Pr="00C15DBD">
              <w:rPr>
                <w:sz w:val="24"/>
                <w:szCs w:val="24"/>
              </w:rPr>
              <w:t>г.</w:t>
            </w:r>
            <w:r w:rsidR="006F653F" w:rsidRPr="00C15DBD">
              <w:rPr>
                <w:sz w:val="24"/>
                <w:szCs w:val="24"/>
              </w:rPr>
              <w:t xml:space="preserve">              </w:t>
            </w:r>
            <w:r w:rsidR="006B6BAB" w:rsidRPr="00C15DBD">
              <w:rPr>
                <w:sz w:val="24"/>
                <w:szCs w:val="24"/>
              </w:rPr>
              <w:t xml:space="preserve"> </w:t>
            </w:r>
            <w:r w:rsidRPr="00C15D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1F6" w:rsidRPr="0009050C" w:rsidRDefault="003041F6" w:rsidP="0009050C">
            <w:pPr>
              <w:jc w:val="right"/>
              <w:rPr>
                <w:sz w:val="24"/>
                <w:szCs w:val="24"/>
              </w:rPr>
            </w:pPr>
            <w:proofErr w:type="gramStart"/>
            <w:r w:rsidRPr="0009050C">
              <w:rPr>
                <w:sz w:val="24"/>
                <w:szCs w:val="24"/>
              </w:rPr>
              <w:t>г</w:t>
            </w:r>
            <w:proofErr w:type="gramEnd"/>
            <w:r w:rsidRPr="0009050C">
              <w:rPr>
                <w:sz w:val="24"/>
                <w:szCs w:val="24"/>
              </w:rPr>
              <w:t>.</w:t>
            </w:r>
          </w:p>
        </w:tc>
      </w:tr>
      <w:tr w:rsidR="003041F6" w:rsidRPr="0009050C" w:rsidTr="00A24A9F">
        <w:trPr>
          <w:cantSplit/>
        </w:trPr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041F6" w:rsidRPr="0009050C" w:rsidRDefault="00A24A9F" w:rsidP="0009050C">
            <w:pPr>
              <w:jc w:val="both"/>
              <w:rPr>
                <w:sz w:val="24"/>
                <w:szCs w:val="24"/>
              </w:rPr>
            </w:pPr>
            <w:r w:rsidRPr="0009050C">
              <w:rPr>
                <w:sz w:val="24"/>
                <w:szCs w:val="24"/>
              </w:rPr>
              <w:t>(место заключения договора)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1F6" w:rsidRPr="0009050C" w:rsidRDefault="003041F6" w:rsidP="000905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1F6" w:rsidRPr="0009050C" w:rsidRDefault="00A24A9F" w:rsidP="0009050C">
            <w:pPr>
              <w:jc w:val="both"/>
              <w:rPr>
                <w:sz w:val="24"/>
                <w:szCs w:val="24"/>
              </w:rPr>
            </w:pPr>
            <w:r w:rsidRPr="0009050C">
              <w:rPr>
                <w:sz w:val="24"/>
                <w:szCs w:val="24"/>
              </w:rPr>
              <w:t>(дата заключения договора)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1F6" w:rsidRPr="0009050C" w:rsidRDefault="003041F6" w:rsidP="0009050C">
            <w:pPr>
              <w:jc w:val="both"/>
              <w:rPr>
                <w:sz w:val="24"/>
                <w:szCs w:val="24"/>
              </w:rPr>
            </w:pPr>
          </w:p>
        </w:tc>
      </w:tr>
    </w:tbl>
    <w:p w:rsidR="003041F6" w:rsidRPr="0009050C" w:rsidRDefault="003041F6" w:rsidP="0009050C">
      <w:pPr>
        <w:pStyle w:val="ConsPlusNonformat"/>
        <w:tabs>
          <w:tab w:val="left" w:pos="78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050C">
        <w:rPr>
          <w:rFonts w:ascii="Times New Roman" w:hAnsi="Times New Roman" w:cs="Times New Roman"/>
          <w:sz w:val="24"/>
          <w:szCs w:val="24"/>
        </w:rPr>
        <w:tab/>
      </w:r>
    </w:p>
    <w:p w:rsidR="003041F6" w:rsidRPr="0009050C" w:rsidRDefault="003041F6" w:rsidP="00090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50C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"Детский сад №10 комбинированного вида" (далее – Учреждение)</w:t>
      </w:r>
      <w:proofErr w:type="gramStart"/>
      <w:r w:rsidRPr="0009050C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09050C">
        <w:rPr>
          <w:rFonts w:ascii="Times New Roman" w:hAnsi="Times New Roman" w:cs="Times New Roman"/>
          <w:sz w:val="24"/>
          <w:szCs w:val="24"/>
        </w:rPr>
        <w:t xml:space="preserve">существляющее   образовательную   деятельность  на основании Лицензии от 29.10.2015 № 1071-Д, выданной  Министерством образования Республики Коми, в лице заведующего </w:t>
      </w:r>
      <w:proofErr w:type="spellStart"/>
      <w:r w:rsidRPr="0009050C">
        <w:rPr>
          <w:rFonts w:ascii="Times New Roman" w:hAnsi="Times New Roman" w:cs="Times New Roman"/>
          <w:sz w:val="24"/>
          <w:szCs w:val="24"/>
        </w:rPr>
        <w:t>Бурмантовой</w:t>
      </w:r>
      <w:proofErr w:type="spellEnd"/>
      <w:r w:rsidRPr="0009050C">
        <w:rPr>
          <w:rFonts w:ascii="Times New Roman" w:hAnsi="Times New Roman" w:cs="Times New Roman"/>
          <w:sz w:val="24"/>
          <w:szCs w:val="24"/>
        </w:rPr>
        <w:t xml:space="preserve"> Елены Алексеевны, именуемого  в дальнейшем </w:t>
      </w:r>
      <w:r w:rsidRPr="0009050C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Pr="0009050C">
        <w:rPr>
          <w:rFonts w:ascii="Times New Roman" w:hAnsi="Times New Roman" w:cs="Times New Roman"/>
          <w:sz w:val="24"/>
          <w:szCs w:val="24"/>
        </w:rPr>
        <w:t>, действующего на основании Устава,  с одной стороны и  родитель</w:t>
      </w:r>
      <w:r w:rsidR="00BC34B0" w:rsidRPr="0009050C">
        <w:rPr>
          <w:rFonts w:ascii="Times New Roman" w:hAnsi="Times New Roman" w:cs="Times New Roman"/>
          <w:sz w:val="24"/>
          <w:szCs w:val="24"/>
        </w:rPr>
        <w:t xml:space="preserve"> (</w:t>
      </w:r>
      <w:r w:rsidR="007E6FB4" w:rsidRPr="0009050C">
        <w:rPr>
          <w:rFonts w:ascii="Times New Roman" w:hAnsi="Times New Roman" w:cs="Times New Roman"/>
          <w:sz w:val="24"/>
          <w:szCs w:val="24"/>
        </w:rPr>
        <w:t>законный представитель)</w:t>
      </w:r>
    </w:p>
    <w:p w:rsidR="003041F6" w:rsidRPr="0009050C" w:rsidRDefault="007E6FB4" w:rsidP="0009050C">
      <w:pPr>
        <w:jc w:val="right"/>
        <w:rPr>
          <w:sz w:val="24"/>
          <w:szCs w:val="24"/>
        </w:rPr>
      </w:pPr>
      <w:r w:rsidRPr="0009050C">
        <w:rPr>
          <w:sz w:val="24"/>
          <w:szCs w:val="24"/>
        </w:rPr>
        <w:t>,</w:t>
      </w:r>
    </w:p>
    <w:p w:rsidR="003041F6" w:rsidRPr="00C15DBD" w:rsidRDefault="003041F6" w:rsidP="0009050C">
      <w:pPr>
        <w:pBdr>
          <w:top w:val="single" w:sz="4" w:space="1" w:color="auto"/>
        </w:pBdr>
        <w:jc w:val="center"/>
      </w:pPr>
      <w:r w:rsidRPr="00C15DBD">
        <w:t>(ФИО законного представителя несовершеннолетнего - мать, отец, опекун, попечитель, либо лица, действующего на основании доверенности, выданной законным представителем)</w:t>
      </w:r>
    </w:p>
    <w:p w:rsidR="003041F6" w:rsidRPr="0009050C" w:rsidRDefault="00BC34B0" w:rsidP="0009050C">
      <w:pPr>
        <w:tabs>
          <w:tab w:val="right" w:pos="10205"/>
        </w:tabs>
        <w:jc w:val="both"/>
        <w:rPr>
          <w:sz w:val="24"/>
          <w:szCs w:val="24"/>
        </w:rPr>
      </w:pPr>
      <w:r w:rsidRPr="0009050C">
        <w:rPr>
          <w:sz w:val="24"/>
          <w:szCs w:val="24"/>
        </w:rPr>
        <w:t>именуема</w:t>
      </w:r>
      <w:proofErr w:type="gramStart"/>
      <w:r w:rsidRPr="0009050C">
        <w:rPr>
          <w:sz w:val="24"/>
          <w:szCs w:val="24"/>
        </w:rPr>
        <w:t>я(</w:t>
      </w:r>
      <w:proofErr w:type="spellStart"/>
      <w:proofErr w:type="gramEnd"/>
      <w:r w:rsidRPr="0009050C">
        <w:rPr>
          <w:sz w:val="24"/>
          <w:szCs w:val="24"/>
        </w:rPr>
        <w:t>ый</w:t>
      </w:r>
      <w:proofErr w:type="spellEnd"/>
      <w:r w:rsidRPr="0009050C">
        <w:rPr>
          <w:sz w:val="24"/>
          <w:szCs w:val="24"/>
        </w:rPr>
        <w:t xml:space="preserve">) в дальнейшем </w:t>
      </w:r>
      <w:r w:rsidRPr="0009050C">
        <w:rPr>
          <w:b/>
          <w:sz w:val="24"/>
          <w:szCs w:val="24"/>
        </w:rPr>
        <w:t>«Заказчик»</w:t>
      </w:r>
      <w:r w:rsidR="007E6FB4" w:rsidRPr="0009050C">
        <w:rPr>
          <w:b/>
          <w:sz w:val="24"/>
          <w:szCs w:val="24"/>
        </w:rPr>
        <w:t xml:space="preserve">, </w:t>
      </w:r>
      <w:r w:rsidR="007E6FB4" w:rsidRPr="0009050C">
        <w:rPr>
          <w:sz w:val="24"/>
          <w:szCs w:val="24"/>
        </w:rPr>
        <w:t>действующего в интересах несовершеннолетнего</w:t>
      </w:r>
      <w:r w:rsidRPr="0009050C">
        <w:rPr>
          <w:sz w:val="24"/>
          <w:szCs w:val="24"/>
        </w:rPr>
        <w:t xml:space="preserve"> </w:t>
      </w:r>
    </w:p>
    <w:p w:rsidR="00A24A9F" w:rsidRPr="0009050C" w:rsidRDefault="00A24A9F" w:rsidP="0009050C">
      <w:pPr>
        <w:tabs>
          <w:tab w:val="right" w:pos="10205"/>
        </w:tabs>
        <w:jc w:val="both"/>
        <w:rPr>
          <w:sz w:val="24"/>
          <w:szCs w:val="24"/>
        </w:rPr>
      </w:pPr>
      <w:r w:rsidRPr="0009050C">
        <w:rPr>
          <w:sz w:val="24"/>
          <w:szCs w:val="24"/>
        </w:rPr>
        <w:t>_______________________________________________________</w:t>
      </w:r>
      <w:r w:rsidR="007E6FB4" w:rsidRPr="0009050C">
        <w:rPr>
          <w:sz w:val="24"/>
          <w:szCs w:val="24"/>
        </w:rPr>
        <w:t>_______________________________,</w:t>
      </w:r>
    </w:p>
    <w:p w:rsidR="007E6FB4" w:rsidRPr="00C15DBD" w:rsidRDefault="003041F6" w:rsidP="0009050C">
      <w:pPr>
        <w:tabs>
          <w:tab w:val="left" w:pos="9375"/>
        </w:tabs>
        <w:jc w:val="center"/>
      </w:pPr>
      <w:r w:rsidRPr="00C15DBD">
        <w:t>(фамилия, и</w:t>
      </w:r>
      <w:r w:rsidR="007E6FB4" w:rsidRPr="00C15DBD">
        <w:t>мя, отчество (при наличии)</w:t>
      </w:r>
      <w:r w:rsidRPr="00C15DBD">
        <w:t>, дата рождения)</w:t>
      </w:r>
    </w:p>
    <w:p w:rsidR="007E6FB4" w:rsidRPr="0009050C" w:rsidRDefault="00FC1502" w:rsidP="0009050C">
      <w:pPr>
        <w:tabs>
          <w:tab w:val="left" w:pos="9375"/>
        </w:tabs>
        <w:jc w:val="both"/>
        <w:rPr>
          <w:sz w:val="24"/>
          <w:szCs w:val="24"/>
        </w:rPr>
      </w:pPr>
      <w:proofErr w:type="gramStart"/>
      <w:r w:rsidRPr="0009050C">
        <w:rPr>
          <w:sz w:val="24"/>
          <w:szCs w:val="24"/>
        </w:rPr>
        <w:t>п</w:t>
      </w:r>
      <w:r w:rsidR="007E6FB4" w:rsidRPr="0009050C">
        <w:rPr>
          <w:sz w:val="24"/>
          <w:szCs w:val="24"/>
        </w:rPr>
        <w:t>роживающего</w:t>
      </w:r>
      <w:proofErr w:type="gramEnd"/>
      <w:r w:rsidR="007E6FB4" w:rsidRPr="0009050C">
        <w:rPr>
          <w:sz w:val="24"/>
          <w:szCs w:val="24"/>
        </w:rPr>
        <w:t xml:space="preserve"> по адресу: _______________________________________________________________</w:t>
      </w:r>
    </w:p>
    <w:p w:rsidR="007E6FB4" w:rsidRPr="00C15DBD" w:rsidRDefault="007E6FB4" w:rsidP="0009050C">
      <w:pPr>
        <w:tabs>
          <w:tab w:val="left" w:pos="9375"/>
        </w:tabs>
        <w:jc w:val="center"/>
      </w:pPr>
      <w:r w:rsidRPr="00C15DBD">
        <w:t>(адрес места жительства, с указанием индекса)</w:t>
      </w:r>
    </w:p>
    <w:p w:rsidR="007E6FB4" w:rsidRPr="0009050C" w:rsidRDefault="007E6FB4" w:rsidP="0009050C">
      <w:pPr>
        <w:tabs>
          <w:tab w:val="left" w:pos="9375"/>
        </w:tabs>
        <w:rPr>
          <w:sz w:val="24"/>
          <w:szCs w:val="24"/>
        </w:rPr>
      </w:pPr>
      <w:r w:rsidRPr="0009050C">
        <w:rPr>
          <w:sz w:val="24"/>
          <w:szCs w:val="24"/>
        </w:rPr>
        <w:t>_______________________________________________________________________________________</w:t>
      </w:r>
    </w:p>
    <w:p w:rsidR="0009050C" w:rsidRDefault="00FC1502" w:rsidP="0009050C">
      <w:pPr>
        <w:rPr>
          <w:b/>
          <w:sz w:val="24"/>
          <w:szCs w:val="24"/>
        </w:rPr>
      </w:pPr>
      <w:r w:rsidRPr="0009050C">
        <w:rPr>
          <w:sz w:val="24"/>
          <w:szCs w:val="24"/>
        </w:rPr>
        <w:t>Именуема</w:t>
      </w:r>
      <w:proofErr w:type="gramStart"/>
      <w:r w:rsidRPr="0009050C">
        <w:rPr>
          <w:sz w:val="24"/>
          <w:szCs w:val="24"/>
        </w:rPr>
        <w:t>я(</w:t>
      </w:r>
      <w:proofErr w:type="spellStart"/>
      <w:proofErr w:type="gramEnd"/>
      <w:r w:rsidRPr="0009050C">
        <w:rPr>
          <w:sz w:val="24"/>
          <w:szCs w:val="24"/>
        </w:rPr>
        <w:t>ый</w:t>
      </w:r>
      <w:proofErr w:type="spellEnd"/>
      <w:r w:rsidRPr="0009050C">
        <w:rPr>
          <w:sz w:val="24"/>
          <w:szCs w:val="24"/>
        </w:rPr>
        <w:t xml:space="preserve">) в дальнейшем  «Воспитанник», совместно именуемые «Стороны» </w:t>
      </w:r>
      <w:r w:rsidR="003041F6" w:rsidRPr="0009050C">
        <w:rPr>
          <w:sz w:val="24"/>
          <w:szCs w:val="24"/>
        </w:rPr>
        <w:t>, заключили настоящий Договор о нижеследующем:</w:t>
      </w:r>
      <w:r w:rsidR="003041F6" w:rsidRPr="0009050C">
        <w:rPr>
          <w:sz w:val="24"/>
          <w:szCs w:val="24"/>
        </w:rPr>
        <w:br/>
      </w:r>
      <w:r w:rsidR="003041F6" w:rsidRPr="0009050C">
        <w:rPr>
          <w:b/>
          <w:sz w:val="24"/>
          <w:szCs w:val="24"/>
        </w:rPr>
        <w:t xml:space="preserve">                                                    </w:t>
      </w:r>
    </w:p>
    <w:p w:rsidR="003041F6" w:rsidRDefault="003041F6" w:rsidP="0009050C">
      <w:pPr>
        <w:jc w:val="center"/>
        <w:rPr>
          <w:b/>
          <w:sz w:val="24"/>
          <w:szCs w:val="24"/>
        </w:rPr>
      </w:pPr>
      <w:r w:rsidRPr="0009050C">
        <w:rPr>
          <w:b/>
          <w:sz w:val="24"/>
          <w:szCs w:val="24"/>
        </w:rPr>
        <w:t>1.Предмет договора.</w:t>
      </w:r>
    </w:p>
    <w:p w:rsidR="0009050C" w:rsidRPr="0009050C" w:rsidRDefault="0009050C" w:rsidP="0009050C">
      <w:pPr>
        <w:jc w:val="center"/>
        <w:rPr>
          <w:b/>
          <w:sz w:val="24"/>
          <w:szCs w:val="24"/>
        </w:rPr>
      </w:pPr>
    </w:p>
    <w:p w:rsidR="003041F6" w:rsidRPr="0009050C" w:rsidRDefault="003041F6" w:rsidP="0009050C">
      <w:pPr>
        <w:jc w:val="both"/>
        <w:rPr>
          <w:sz w:val="24"/>
          <w:szCs w:val="24"/>
        </w:rPr>
      </w:pPr>
      <w:r w:rsidRPr="0009050C">
        <w:rPr>
          <w:sz w:val="24"/>
          <w:szCs w:val="24"/>
        </w:rPr>
        <w:t xml:space="preserve"> 1.1.Исполнитель обязуется предоставить образовательную услугу, а Заказчик     обязуется    оплатить  образовательные  услуги  согласно Приложению 1  к Договору.             </w:t>
      </w:r>
    </w:p>
    <w:p w:rsidR="003041F6" w:rsidRPr="0009050C" w:rsidRDefault="003041F6" w:rsidP="00090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9050C">
        <w:rPr>
          <w:sz w:val="24"/>
          <w:szCs w:val="24"/>
        </w:rPr>
        <w:t>1.2.В Приложении № 1, являющемся неотъемлемой частью Договора прописаны основные характеристики образования (перечень услуг, направленность, количество занятий неделю, в год, стоимость одной услуги, стоимость в месяц, форма предоставления услуг).</w:t>
      </w:r>
    </w:p>
    <w:p w:rsidR="003041F6" w:rsidRPr="0009050C" w:rsidRDefault="003041F6" w:rsidP="00090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u w:val="single"/>
        </w:rPr>
      </w:pPr>
      <w:r w:rsidRPr="0009050C">
        <w:rPr>
          <w:sz w:val="24"/>
          <w:szCs w:val="24"/>
        </w:rPr>
        <w:t xml:space="preserve">1.3.Срок освоения образовательной программы на момент подписания Договора составляет </w:t>
      </w:r>
      <w:r w:rsidR="0009050C">
        <w:rPr>
          <w:sz w:val="24"/>
          <w:szCs w:val="24"/>
        </w:rPr>
        <w:t xml:space="preserve">   </w:t>
      </w:r>
      <w:r w:rsidR="0072314E" w:rsidRPr="0009050C">
        <w:rPr>
          <w:sz w:val="24"/>
          <w:szCs w:val="24"/>
          <w:u w:val="single"/>
        </w:rPr>
        <w:t>1</w:t>
      </w:r>
      <w:r w:rsidR="00A24A9F" w:rsidRPr="0009050C">
        <w:rPr>
          <w:sz w:val="24"/>
          <w:szCs w:val="24"/>
          <w:u w:val="single"/>
        </w:rPr>
        <w:t xml:space="preserve"> год</w:t>
      </w:r>
      <w:r w:rsidRPr="0009050C">
        <w:rPr>
          <w:sz w:val="24"/>
          <w:szCs w:val="24"/>
          <w:u w:val="single"/>
        </w:rPr>
        <w:t>.</w:t>
      </w:r>
    </w:p>
    <w:p w:rsidR="003041F6" w:rsidRPr="0009050C" w:rsidRDefault="003041F6" w:rsidP="00090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09050C">
        <w:t xml:space="preserve">                                            (указывается количество месяцев, лет)</w:t>
      </w:r>
    </w:p>
    <w:p w:rsidR="003041F6" w:rsidRPr="0009050C" w:rsidRDefault="003041F6" w:rsidP="00090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9050C">
        <w:rPr>
          <w:sz w:val="24"/>
          <w:szCs w:val="24"/>
        </w:rPr>
        <w:t>1.4.Занятия проводятся в групповой (или индивидуальной) форме в соответствии со сроками, предусмотренные данным договором за исключением установленных государством выходных и праздничных дней, официально объявленных дней карантина, каникул или форс-мажорных обстоятельств.</w:t>
      </w:r>
    </w:p>
    <w:p w:rsidR="003041F6" w:rsidRPr="0009050C" w:rsidRDefault="003041F6" w:rsidP="0009050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9050C">
        <w:rPr>
          <w:sz w:val="24"/>
          <w:szCs w:val="24"/>
        </w:rPr>
        <w:t xml:space="preserve">1.5.Форма </w:t>
      </w:r>
      <w:proofErr w:type="gramStart"/>
      <w:r w:rsidRPr="0009050C">
        <w:rPr>
          <w:sz w:val="24"/>
          <w:szCs w:val="24"/>
        </w:rPr>
        <w:t>обучения</w:t>
      </w:r>
      <w:proofErr w:type="gramEnd"/>
      <w:r w:rsidRPr="0009050C">
        <w:rPr>
          <w:sz w:val="24"/>
          <w:szCs w:val="24"/>
        </w:rPr>
        <w:t xml:space="preserve"> по дополнительным платным общеобразовательным                                             программам - очная, язык обучения – русский.</w:t>
      </w:r>
    </w:p>
    <w:p w:rsidR="003041F6" w:rsidRPr="0009050C" w:rsidRDefault="003041F6" w:rsidP="00090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3041F6" w:rsidRPr="0009050C" w:rsidRDefault="003041F6" w:rsidP="00090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09050C">
        <w:rPr>
          <w:b/>
          <w:sz w:val="24"/>
          <w:szCs w:val="24"/>
        </w:rPr>
        <w:t>2</w:t>
      </w:r>
      <w:r w:rsidR="00A24A9F" w:rsidRPr="0009050C">
        <w:rPr>
          <w:b/>
          <w:sz w:val="24"/>
          <w:szCs w:val="24"/>
        </w:rPr>
        <w:t>.</w:t>
      </w:r>
      <w:r w:rsidR="00AA57B9" w:rsidRPr="0009050C">
        <w:rPr>
          <w:b/>
          <w:sz w:val="24"/>
          <w:szCs w:val="24"/>
        </w:rPr>
        <w:t xml:space="preserve"> Права</w:t>
      </w:r>
      <w:r w:rsidR="00A24A9F" w:rsidRPr="0009050C">
        <w:rPr>
          <w:b/>
          <w:sz w:val="24"/>
          <w:szCs w:val="24"/>
        </w:rPr>
        <w:t xml:space="preserve"> </w:t>
      </w:r>
      <w:r w:rsidR="00FC1502" w:rsidRPr="0009050C">
        <w:rPr>
          <w:b/>
          <w:sz w:val="24"/>
          <w:szCs w:val="24"/>
        </w:rPr>
        <w:t>Сторон</w:t>
      </w:r>
      <w:r w:rsidR="00A24A9F" w:rsidRPr="0009050C">
        <w:rPr>
          <w:b/>
          <w:sz w:val="24"/>
          <w:szCs w:val="24"/>
        </w:rPr>
        <w:t>.</w:t>
      </w:r>
    </w:p>
    <w:p w:rsidR="003041F6" w:rsidRPr="0009050C" w:rsidRDefault="003041F6" w:rsidP="0009050C">
      <w:pPr>
        <w:jc w:val="both"/>
        <w:rPr>
          <w:sz w:val="24"/>
          <w:szCs w:val="24"/>
        </w:rPr>
      </w:pPr>
      <w:r w:rsidRPr="0009050C">
        <w:rPr>
          <w:sz w:val="24"/>
          <w:szCs w:val="24"/>
        </w:rPr>
        <w:t>2.1.Исполнитель вправе:</w:t>
      </w:r>
    </w:p>
    <w:p w:rsidR="007B30F3" w:rsidRPr="007B30F3" w:rsidRDefault="007B30F3" w:rsidP="00090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bookmarkStart w:id="1" w:name="l89"/>
      <w:bookmarkEnd w:id="1"/>
      <w:r w:rsidRPr="007B30F3">
        <w:rPr>
          <w:color w:val="000000"/>
          <w:sz w:val="24"/>
          <w:szCs w:val="24"/>
        </w:rPr>
        <w:t>2.1.</w:t>
      </w:r>
      <w:r w:rsidRPr="0009050C">
        <w:rPr>
          <w:color w:val="000000"/>
          <w:sz w:val="24"/>
          <w:szCs w:val="24"/>
        </w:rPr>
        <w:t>1</w:t>
      </w:r>
      <w:r w:rsidRPr="007B30F3">
        <w:rPr>
          <w:color w:val="000000"/>
          <w:sz w:val="24"/>
          <w:szCs w:val="24"/>
        </w:rPr>
        <w:t>.Предоставлять  Воспитаннику дополнительные образовательные</w:t>
      </w:r>
      <w:bookmarkStart w:id="2" w:name="l90"/>
      <w:bookmarkEnd w:id="2"/>
      <w:r w:rsidR="0009050C">
        <w:rPr>
          <w:color w:val="000000"/>
          <w:sz w:val="24"/>
          <w:szCs w:val="24"/>
        </w:rPr>
        <w:t xml:space="preserve"> </w:t>
      </w:r>
      <w:r w:rsidRPr="007B30F3">
        <w:rPr>
          <w:color w:val="000000"/>
          <w:sz w:val="24"/>
          <w:szCs w:val="24"/>
        </w:rPr>
        <w:t>услуги  (за  рамками  образовательной деятельности), наименование,</w:t>
      </w:r>
      <w:bookmarkStart w:id="3" w:name="l91"/>
      <w:bookmarkEnd w:id="3"/>
      <w:r w:rsidR="0009050C">
        <w:rPr>
          <w:color w:val="000000"/>
          <w:sz w:val="24"/>
          <w:szCs w:val="24"/>
        </w:rPr>
        <w:t xml:space="preserve"> </w:t>
      </w:r>
      <w:proofErr w:type="gramStart"/>
      <w:r w:rsidRPr="007B30F3">
        <w:rPr>
          <w:color w:val="000000"/>
          <w:sz w:val="24"/>
          <w:szCs w:val="24"/>
        </w:rPr>
        <w:t>объем</w:t>
      </w:r>
      <w:proofErr w:type="gramEnd"/>
      <w:r w:rsidRPr="007B30F3">
        <w:rPr>
          <w:color w:val="000000"/>
          <w:sz w:val="24"/>
          <w:szCs w:val="24"/>
        </w:rPr>
        <w:t xml:space="preserve">   и   форма   которых   определены  в приложении</w:t>
      </w:r>
      <w:r w:rsidRPr="0009050C">
        <w:rPr>
          <w:color w:val="000000"/>
          <w:sz w:val="24"/>
          <w:szCs w:val="24"/>
        </w:rPr>
        <w:t xml:space="preserve"> 1</w:t>
      </w:r>
      <w:r w:rsidRPr="007B30F3">
        <w:rPr>
          <w:color w:val="000000"/>
          <w:sz w:val="24"/>
          <w:szCs w:val="24"/>
        </w:rPr>
        <w:t>, являющемся</w:t>
      </w:r>
      <w:bookmarkStart w:id="4" w:name="l92"/>
      <w:bookmarkEnd w:id="4"/>
      <w:r w:rsidR="0009050C">
        <w:rPr>
          <w:color w:val="000000"/>
          <w:sz w:val="24"/>
          <w:szCs w:val="24"/>
        </w:rPr>
        <w:t xml:space="preserve"> </w:t>
      </w:r>
      <w:r w:rsidRPr="007B30F3">
        <w:rPr>
          <w:color w:val="000000"/>
          <w:sz w:val="24"/>
          <w:szCs w:val="24"/>
        </w:rPr>
        <w:t>неотъемлемой  частью  настоящего  Договора (далее - дополнительные</w:t>
      </w:r>
    </w:p>
    <w:p w:rsidR="007B30F3" w:rsidRPr="007B30F3" w:rsidRDefault="007B30F3" w:rsidP="00090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bookmarkStart w:id="5" w:name="l93"/>
      <w:bookmarkEnd w:id="5"/>
      <w:r w:rsidRPr="007B30F3">
        <w:rPr>
          <w:color w:val="000000"/>
          <w:sz w:val="24"/>
          <w:szCs w:val="24"/>
        </w:rPr>
        <w:t>образовательные услуги).</w:t>
      </w:r>
    </w:p>
    <w:p w:rsidR="003041F6" w:rsidRPr="0009050C" w:rsidRDefault="003041F6" w:rsidP="0009050C">
      <w:pPr>
        <w:jc w:val="both"/>
        <w:rPr>
          <w:sz w:val="24"/>
          <w:szCs w:val="24"/>
        </w:rPr>
      </w:pPr>
      <w:proofErr w:type="gramStart"/>
      <w:r w:rsidRPr="0009050C">
        <w:rPr>
          <w:sz w:val="24"/>
          <w:szCs w:val="24"/>
        </w:rPr>
        <w:t>2.1.</w:t>
      </w:r>
      <w:r w:rsidR="007B30F3" w:rsidRPr="0009050C">
        <w:rPr>
          <w:sz w:val="24"/>
          <w:szCs w:val="24"/>
        </w:rPr>
        <w:t>2</w:t>
      </w:r>
      <w:r w:rsidRPr="0009050C">
        <w:rPr>
          <w:sz w:val="24"/>
          <w:szCs w:val="24"/>
        </w:rPr>
        <w:t>.Снизить стоимость платных образовательных услуг для лиц согласно перечню категорий потребителей, имеющих право на получение льгот</w:t>
      </w:r>
      <w:r w:rsidR="00C6581C" w:rsidRPr="0009050C">
        <w:rPr>
          <w:sz w:val="24"/>
          <w:szCs w:val="24"/>
        </w:rPr>
        <w:t xml:space="preserve"> по </w:t>
      </w:r>
      <w:r w:rsidR="00BC34B0" w:rsidRPr="0009050C">
        <w:rPr>
          <w:sz w:val="24"/>
          <w:szCs w:val="24"/>
        </w:rPr>
        <w:t>«</w:t>
      </w:r>
      <w:r w:rsidR="00C6581C" w:rsidRPr="0009050C">
        <w:rPr>
          <w:sz w:val="24"/>
          <w:szCs w:val="24"/>
        </w:rPr>
        <w:t>Порядку предоставления дополнительных мер социальной поддержки отдельным категориям граждан, проживающих на территории</w:t>
      </w:r>
      <w:r w:rsidR="00BC34B0" w:rsidRPr="0009050C">
        <w:rPr>
          <w:sz w:val="24"/>
          <w:szCs w:val="24"/>
        </w:rPr>
        <w:t xml:space="preserve"> МОГО «Ухта» при оказании платных образовательных услуг муниципальными образовательными организациями» №215 от 21.09.2023г.</w:t>
      </w:r>
      <w:r w:rsidR="00120045" w:rsidRPr="0009050C">
        <w:rPr>
          <w:sz w:val="24"/>
          <w:szCs w:val="24"/>
        </w:rPr>
        <w:t xml:space="preserve"> (</w:t>
      </w:r>
      <w:r w:rsidR="00BC34B0" w:rsidRPr="0009050C">
        <w:rPr>
          <w:sz w:val="24"/>
          <w:szCs w:val="24"/>
        </w:rPr>
        <w:t>Приложение 2 к Договору</w:t>
      </w:r>
      <w:r w:rsidRPr="0009050C">
        <w:rPr>
          <w:sz w:val="24"/>
          <w:szCs w:val="24"/>
        </w:rPr>
        <w:t>) с учетом покрытия недостающей стоимости за счет собственных средств, в том числе</w:t>
      </w:r>
      <w:proofErr w:type="gramEnd"/>
      <w:r w:rsidRPr="0009050C">
        <w:rPr>
          <w:sz w:val="24"/>
          <w:szCs w:val="24"/>
        </w:rPr>
        <w:t xml:space="preserve"> средств, полученных от приносящей доход деятельности, добровольных пожертвований и целевых взносов физических и юридических лиц.</w:t>
      </w:r>
    </w:p>
    <w:p w:rsidR="003041F6" w:rsidRDefault="003041F6" w:rsidP="0009050C">
      <w:pPr>
        <w:jc w:val="both"/>
        <w:rPr>
          <w:sz w:val="24"/>
          <w:szCs w:val="24"/>
        </w:rPr>
      </w:pPr>
      <w:r w:rsidRPr="0009050C">
        <w:rPr>
          <w:sz w:val="24"/>
          <w:szCs w:val="24"/>
        </w:rPr>
        <w:t>2.1.</w:t>
      </w:r>
      <w:r w:rsidR="007B30F3" w:rsidRPr="0009050C">
        <w:rPr>
          <w:sz w:val="24"/>
          <w:szCs w:val="24"/>
        </w:rPr>
        <w:t>3</w:t>
      </w:r>
      <w:r w:rsidRPr="0009050C">
        <w:rPr>
          <w:sz w:val="24"/>
          <w:szCs w:val="24"/>
        </w:rPr>
        <w:t>.Отказать Заказчику в заключени</w:t>
      </w:r>
      <w:proofErr w:type="gramStart"/>
      <w:r w:rsidRPr="0009050C">
        <w:rPr>
          <w:sz w:val="24"/>
          <w:szCs w:val="24"/>
        </w:rPr>
        <w:t>и</w:t>
      </w:r>
      <w:proofErr w:type="gramEnd"/>
      <w:r w:rsidRPr="0009050C">
        <w:rPr>
          <w:sz w:val="24"/>
          <w:szCs w:val="24"/>
        </w:rPr>
        <w:t xml:space="preserve">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3041F6" w:rsidRPr="0009050C" w:rsidRDefault="003041F6" w:rsidP="0009050C">
      <w:pPr>
        <w:jc w:val="both"/>
        <w:rPr>
          <w:sz w:val="24"/>
          <w:szCs w:val="24"/>
        </w:rPr>
      </w:pPr>
      <w:r w:rsidRPr="0009050C">
        <w:rPr>
          <w:sz w:val="24"/>
          <w:szCs w:val="24"/>
        </w:rPr>
        <w:t>2.2.Заказчик вправе:</w:t>
      </w:r>
    </w:p>
    <w:p w:rsidR="003041F6" w:rsidRPr="0009050C" w:rsidRDefault="003041F6" w:rsidP="0009050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9050C">
        <w:rPr>
          <w:sz w:val="24"/>
          <w:szCs w:val="24"/>
        </w:rPr>
        <w:t xml:space="preserve">2.2.1.Требовать предоставления для ознакомления следующую информацию: устав, лицензию, дополнительные общеобразовательные программы; адрес и телефон учредителя; стоимость, </w:t>
      </w:r>
      <w:r w:rsidRPr="0009050C">
        <w:rPr>
          <w:sz w:val="24"/>
          <w:szCs w:val="24"/>
        </w:rPr>
        <w:lastRenderedPageBreak/>
        <w:t>перечень категорий, имеющих право на получение льгот, а также перечень льгот, предоставляемых при оказании дополнительных платных образовательных услуг.</w:t>
      </w:r>
    </w:p>
    <w:p w:rsidR="003041F6" w:rsidRPr="0009050C" w:rsidRDefault="003041F6" w:rsidP="0009050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9050C">
        <w:rPr>
          <w:sz w:val="24"/>
          <w:szCs w:val="24"/>
        </w:rPr>
        <w:t>2.2.2.Требовать другие, относящиеся к договору и соответствующей дополнительной                                                                                                                                                          платной     образовательной услуге, сведения.</w:t>
      </w:r>
    </w:p>
    <w:p w:rsidR="003041F6" w:rsidRPr="0009050C" w:rsidRDefault="003041F6" w:rsidP="0009050C">
      <w:pPr>
        <w:jc w:val="both"/>
        <w:rPr>
          <w:sz w:val="24"/>
          <w:szCs w:val="24"/>
        </w:rPr>
      </w:pPr>
      <w:r w:rsidRPr="0009050C">
        <w:rPr>
          <w:sz w:val="24"/>
          <w:szCs w:val="24"/>
        </w:rPr>
        <w:t xml:space="preserve">2.2.3.Обращаться к Исполнителю по вопросам, касающимся образовательного процесса и получать информацию о достижениях, успешности, способностях в отношении </w:t>
      </w:r>
      <w:proofErr w:type="gramStart"/>
      <w:r w:rsidRPr="0009050C">
        <w:rPr>
          <w:sz w:val="24"/>
          <w:szCs w:val="24"/>
        </w:rPr>
        <w:t>обучения</w:t>
      </w:r>
      <w:proofErr w:type="gramEnd"/>
      <w:r w:rsidRPr="0009050C">
        <w:rPr>
          <w:sz w:val="24"/>
          <w:szCs w:val="24"/>
        </w:rPr>
        <w:t xml:space="preserve"> по дополнительным общеобразовательным программам.</w:t>
      </w:r>
    </w:p>
    <w:p w:rsidR="003041F6" w:rsidRPr="004F4633" w:rsidRDefault="003041F6" w:rsidP="0009050C">
      <w:pPr>
        <w:jc w:val="both"/>
        <w:rPr>
          <w:sz w:val="24"/>
          <w:szCs w:val="24"/>
        </w:rPr>
      </w:pPr>
      <w:r w:rsidRPr="0009050C">
        <w:rPr>
          <w:sz w:val="24"/>
          <w:szCs w:val="24"/>
        </w:rPr>
        <w:t xml:space="preserve">2.2.4.Обращаться в комиссию по урегулированию споров между участниками образовательных отношений в целях защиты прав </w:t>
      </w:r>
      <w:r w:rsidR="00D41549" w:rsidRPr="0009050C">
        <w:rPr>
          <w:sz w:val="24"/>
          <w:szCs w:val="24"/>
        </w:rPr>
        <w:t>Воспитанника</w:t>
      </w:r>
      <w:r w:rsidRPr="004F4633">
        <w:rPr>
          <w:sz w:val="24"/>
          <w:szCs w:val="24"/>
        </w:rPr>
        <w:t>.</w:t>
      </w:r>
    </w:p>
    <w:p w:rsidR="003041F6" w:rsidRPr="004F4633" w:rsidRDefault="003041F6" w:rsidP="0009050C">
      <w:pPr>
        <w:jc w:val="both"/>
        <w:rPr>
          <w:sz w:val="24"/>
          <w:szCs w:val="24"/>
        </w:rPr>
      </w:pPr>
      <w:r w:rsidRPr="004F4633">
        <w:rPr>
          <w:sz w:val="24"/>
          <w:szCs w:val="24"/>
        </w:rPr>
        <w:t>2.2.5.Заказчик,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:rsidR="003041F6" w:rsidRPr="004F4633" w:rsidRDefault="003041F6" w:rsidP="0009050C">
      <w:pPr>
        <w:jc w:val="both"/>
        <w:rPr>
          <w:sz w:val="24"/>
          <w:szCs w:val="24"/>
        </w:rPr>
      </w:pPr>
      <w:r w:rsidRPr="004F4633">
        <w:rPr>
          <w:sz w:val="24"/>
          <w:szCs w:val="24"/>
        </w:rPr>
        <w:t>2.</w:t>
      </w:r>
      <w:r w:rsidR="007B30F3">
        <w:rPr>
          <w:sz w:val="24"/>
          <w:szCs w:val="24"/>
        </w:rPr>
        <w:t>2</w:t>
      </w:r>
      <w:r w:rsidRPr="004F4633">
        <w:rPr>
          <w:sz w:val="24"/>
          <w:szCs w:val="24"/>
        </w:rPr>
        <w:t>.6.Пользоваться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041F6" w:rsidRPr="004F4633" w:rsidRDefault="003041F6" w:rsidP="0009050C">
      <w:pPr>
        <w:jc w:val="both"/>
        <w:rPr>
          <w:sz w:val="24"/>
          <w:szCs w:val="24"/>
        </w:rPr>
      </w:pPr>
      <w:r w:rsidRPr="004F4633">
        <w:rPr>
          <w:sz w:val="24"/>
          <w:szCs w:val="24"/>
        </w:rPr>
        <w:t>2.</w:t>
      </w:r>
      <w:r w:rsidR="007B30F3">
        <w:rPr>
          <w:sz w:val="24"/>
          <w:szCs w:val="24"/>
        </w:rPr>
        <w:t>2</w:t>
      </w:r>
      <w:r w:rsidRPr="004F4633">
        <w:rPr>
          <w:sz w:val="24"/>
          <w:szCs w:val="24"/>
        </w:rPr>
        <w:t>.7.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041F6" w:rsidRDefault="003041F6" w:rsidP="0009050C">
      <w:pPr>
        <w:jc w:val="both"/>
        <w:rPr>
          <w:sz w:val="24"/>
          <w:szCs w:val="24"/>
        </w:rPr>
      </w:pPr>
      <w:r w:rsidRPr="004F4633">
        <w:rPr>
          <w:sz w:val="24"/>
          <w:szCs w:val="24"/>
        </w:rPr>
        <w:t>2.</w:t>
      </w:r>
      <w:r w:rsidR="007B30F3">
        <w:rPr>
          <w:sz w:val="24"/>
          <w:szCs w:val="24"/>
        </w:rPr>
        <w:t>2</w:t>
      </w:r>
      <w:r w:rsidRPr="004F4633">
        <w:rPr>
          <w:sz w:val="24"/>
          <w:szCs w:val="24"/>
        </w:rPr>
        <w:t>.8. Расторгнуть договор по оказанию дополнительных платных образовательных услуг досрочно и потребовать полного возмещения убытков, если в установленный договором срок недостатки платных образовательных услуг не устранены.</w:t>
      </w:r>
    </w:p>
    <w:p w:rsidR="0009050C" w:rsidRPr="004F4633" w:rsidRDefault="0009050C" w:rsidP="0009050C">
      <w:pPr>
        <w:jc w:val="both"/>
        <w:rPr>
          <w:sz w:val="24"/>
          <w:szCs w:val="24"/>
        </w:rPr>
      </w:pPr>
    </w:p>
    <w:p w:rsidR="00AA57B9" w:rsidRDefault="00AA57B9" w:rsidP="00090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AA57B9">
        <w:rPr>
          <w:b/>
          <w:sz w:val="24"/>
          <w:szCs w:val="24"/>
        </w:rPr>
        <w:t>3.Обязанности Сторон.</w:t>
      </w:r>
    </w:p>
    <w:p w:rsidR="003041F6" w:rsidRPr="004F4633" w:rsidRDefault="00AA57B9" w:rsidP="00090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3041F6" w:rsidRPr="004F4633">
        <w:rPr>
          <w:sz w:val="24"/>
          <w:szCs w:val="24"/>
        </w:rPr>
        <w:t>.Исполнитель обязан:</w:t>
      </w:r>
    </w:p>
    <w:p w:rsidR="003041F6" w:rsidRPr="004F4633" w:rsidRDefault="00AA57B9" w:rsidP="00090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3.1.1</w:t>
      </w:r>
      <w:r w:rsidR="003041F6" w:rsidRPr="004F4633">
        <w:rPr>
          <w:sz w:val="24"/>
          <w:szCs w:val="24"/>
        </w:rPr>
        <w:t>.Довести до Заказчика информацию, содержащую сведения о предоставлении платных образовательных услуг.</w:t>
      </w:r>
    </w:p>
    <w:p w:rsidR="003041F6" w:rsidRPr="004F4633" w:rsidRDefault="00AA57B9" w:rsidP="00090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B30F3">
        <w:rPr>
          <w:sz w:val="24"/>
          <w:szCs w:val="24"/>
        </w:rPr>
        <w:t>.</w:t>
      </w:r>
      <w:r>
        <w:rPr>
          <w:sz w:val="24"/>
          <w:szCs w:val="24"/>
        </w:rPr>
        <w:t>1.2</w:t>
      </w:r>
      <w:r w:rsidR="007B30F3">
        <w:rPr>
          <w:sz w:val="24"/>
          <w:szCs w:val="24"/>
        </w:rPr>
        <w:t>.</w:t>
      </w:r>
      <w:r w:rsidR="003041F6" w:rsidRPr="004F4633">
        <w:rPr>
          <w:sz w:val="24"/>
          <w:szCs w:val="24"/>
        </w:rPr>
        <w:t xml:space="preserve">Организовать и обеспечить надлежащее предоставление образовательных услуг, предусмотренных </w:t>
      </w:r>
      <w:hyperlink r:id="rId9" w:anchor="block_1100" w:history="1">
        <w:r w:rsidR="003041F6" w:rsidRPr="004F4633">
          <w:rPr>
            <w:sz w:val="24"/>
            <w:szCs w:val="24"/>
          </w:rPr>
          <w:t>разделом I</w:t>
        </w:r>
      </w:hyperlink>
      <w:r w:rsidR="003041F6" w:rsidRPr="004F4633">
        <w:rPr>
          <w:sz w:val="24"/>
          <w:szCs w:val="24"/>
        </w:rPr>
        <w:t xml:space="preserve"> настоящего Договора. Дополнительные платные образовательные услуги оказываются в соответствии с учебным планом, годовом календарным учебным графиком и расписанием занятий в соответствии с реализуемой дополнительной общеобразовательной программой.</w:t>
      </w:r>
    </w:p>
    <w:p w:rsidR="003041F6" w:rsidRPr="004F4633" w:rsidRDefault="00AA57B9" w:rsidP="00090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3.1.3</w:t>
      </w:r>
      <w:r w:rsidR="007B30F3">
        <w:rPr>
          <w:sz w:val="24"/>
          <w:szCs w:val="24"/>
        </w:rPr>
        <w:t>.</w:t>
      </w:r>
      <w:r w:rsidR="003041F6" w:rsidRPr="004F4633">
        <w:rPr>
          <w:sz w:val="24"/>
          <w:szCs w:val="24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3041F6" w:rsidRPr="004F4633" w:rsidRDefault="00AA57B9" w:rsidP="0009050C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7B30F3">
        <w:rPr>
          <w:sz w:val="24"/>
          <w:szCs w:val="24"/>
        </w:rPr>
        <w:t>4.</w:t>
      </w:r>
      <w:r w:rsidR="003041F6" w:rsidRPr="004F4633">
        <w:rPr>
          <w:sz w:val="24"/>
          <w:szCs w:val="24"/>
        </w:rPr>
        <w:t>Сохранить место за воспитанником (в системе оказываемых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3041F6" w:rsidRPr="004F4633" w:rsidRDefault="00AA57B9" w:rsidP="0009050C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7B30F3">
        <w:rPr>
          <w:sz w:val="24"/>
          <w:szCs w:val="24"/>
        </w:rPr>
        <w:t>5.</w:t>
      </w:r>
      <w:r w:rsidR="003041F6" w:rsidRPr="004F4633">
        <w:rPr>
          <w:sz w:val="24"/>
          <w:szCs w:val="24"/>
        </w:rPr>
        <w:t>Принимать от Заказчика плату за образовательные услуги.</w:t>
      </w:r>
    </w:p>
    <w:p w:rsidR="003041F6" w:rsidRPr="004F4633" w:rsidRDefault="00AA57B9" w:rsidP="0009050C">
      <w:pPr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7B30F3">
        <w:rPr>
          <w:sz w:val="24"/>
          <w:szCs w:val="24"/>
        </w:rPr>
        <w:t>.6.</w:t>
      </w:r>
      <w:r w:rsidR="003041F6" w:rsidRPr="004F4633">
        <w:rPr>
          <w:sz w:val="24"/>
          <w:szCs w:val="24"/>
        </w:rPr>
        <w:t xml:space="preserve">Во время оказания дополнительных образовательных услуг проявлять уважение к личности </w:t>
      </w:r>
      <w:r w:rsidR="00D41549">
        <w:rPr>
          <w:sz w:val="24"/>
          <w:szCs w:val="24"/>
        </w:rPr>
        <w:t>Воспитанника</w:t>
      </w:r>
      <w:r w:rsidR="003041F6" w:rsidRPr="004F4633">
        <w:rPr>
          <w:sz w:val="24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D41549">
        <w:rPr>
          <w:sz w:val="24"/>
          <w:szCs w:val="24"/>
        </w:rPr>
        <w:t>Воспитанника</w:t>
      </w:r>
      <w:r w:rsidR="003041F6" w:rsidRPr="004F4633">
        <w:rPr>
          <w:sz w:val="24"/>
          <w:szCs w:val="24"/>
        </w:rPr>
        <w:t xml:space="preserve"> с учетом его индивидуальных особенностей.</w:t>
      </w:r>
    </w:p>
    <w:p w:rsidR="003041F6" w:rsidRPr="004F4633" w:rsidRDefault="00AA57B9" w:rsidP="0009050C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7B30F3">
        <w:rPr>
          <w:sz w:val="24"/>
          <w:szCs w:val="24"/>
        </w:rPr>
        <w:t>7.</w:t>
      </w:r>
      <w:r w:rsidR="003041F6" w:rsidRPr="004F4633">
        <w:rPr>
          <w:sz w:val="24"/>
          <w:szCs w:val="24"/>
        </w:rPr>
        <w:t>Уведомить Заказчика о нецелесообразности оказания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3041F6" w:rsidRPr="004F4633" w:rsidRDefault="00AA57B9" w:rsidP="0009050C">
      <w:pPr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3041F6" w:rsidRPr="004F4633">
        <w:rPr>
          <w:sz w:val="24"/>
          <w:szCs w:val="24"/>
        </w:rPr>
        <w:t>Заказчик обязан:</w:t>
      </w:r>
    </w:p>
    <w:p w:rsidR="003041F6" w:rsidRPr="004F4633" w:rsidRDefault="00AA57B9" w:rsidP="0009050C">
      <w:pPr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3041F6" w:rsidRPr="004F4633">
        <w:rPr>
          <w:sz w:val="24"/>
          <w:szCs w:val="24"/>
        </w:rPr>
        <w:t xml:space="preserve">.1.Заказчик обязан своевременно вносить плату за предоставляемые </w:t>
      </w:r>
      <w:r w:rsidR="00CE37B9" w:rsidRPr="0009050C">
        <w:rPr>
          <w:sz w:val="24"/>
          <w:szCs w:val="24"/>
        </w:rPr>
        <w:t>Воспитаннику</w:t>
      </w:r>
      <w:r w:rsidR="00CE37B9">
        <w:rPr>
          <w:sz w:val="24"/>
          <w:szCs w:val="24"/>
        </w:rPr>
        <w:t xml:space="preserve"> дополнительные </w:t>
      </w:r>
      <w:r w:rsidR="003041F6" w:rsidRPr="004F4633">
        <w:rPr>
          <w:sz w:val="24"/>
          <w:szCs w:val="24"/>
        </w:rPr>
        <w:t xml:space="preserve">образовательные услуги, указанные в </w:t>
      </w:r>
      <w:r w:rsidR="00CE37B9">
        <w:rPr>
          <w:sz w:val="24"/>
          <w:szCs w:val="24"/>
        </w:rPr>
        <w:t xml:space="preserve">приложении  </w:t>
      </w:r>
      <w:r w:rsidR="003041F6" w:rsidRPr="004F4633">
        <w:rPr>
          <w:sz w:val="24"/>
          <w:szCs w:val="24"/>
        </w:rPr>
        <w:t>1</w:t>
      </w:r>
      <w:hyperlink r:id="rId10" w:anchor="block_1100" w:history="1"/>
      <w:r w:rsidR="003041F6" w:rsidRPr="004F4633">
        <w:rPr>
          <w:sz w:val="24"/>
          <w:szCs w:val="24"/>
        </w:rPr>
        <w:t xml:space="preserve"> </w:t>
      </w:r>
      <w:r w:rsidR="00CE37B9">
        <w:rPr>
          <w:sz w:val="24"/>
          <w:szCs w:val="24"/>
        </w:rPr>
        <w:t xml:space="preserve"> к </w:t>
      </w:r>
      <w:r w:rsidR="003041F6" w:rsidRPr="004F4633">
        <w:rPr>
          <w:sz w:val="24"/>
          <w:szCs w:val="24"/>
        </w:rPr>
        <w:t>настояще</w:t>
      </w:r>
      <w:r w:rsidR="00CE37B9">
        <w:rPr>
          <w:sz w:val="24"/>
          <w:szCs w:val="24"/>
        </w:rPr>
        <w:t xml:space="preserve">му </w:t>
      </w:r>
      <w:r w:rsidR="003041F6" w:rsidRPr="004F4633">
        <w:rPr>
          <w:sz w:val="24"/>
          <w:szCs w:val="24"/>
        </w:rPr>
        <w:t xml:space="preserve"> Договор</w:t>
      </w:r>
      <w:r w:rsidR="00CE37B9">
        <w:rPr>
          <w:sz w:val="24"/>
          <w:szCs w:val="24"/>
        </w:rPr>
        <w:t>у</w:t>
      </w:r>
      <w:r w:rsidR="003041F6" w:rsidRPr="004F4633">
        <w:rPr>
          <w:sz w:val="24"/>
          <w:szCs w:val="24"/>
        </w:rPr>
        <w:t xml:space="preserve">, в размере и порядке, </w:t>
      </w:r>
      <w:proofErr w:type="gramStart"/>
      <w:r w:rsidR="003041F6" w:rsidRPr="004F4633">
        <w:rPr>
          <w:sz w:val="24"/>
          <w:szCs w:val="24"/>
        </w:rPr>
        <w:t>определенны</w:t>
      </w:r>
      <w:r w:rsidR="00CE37B9">
        <w:rPr>
          <w:sz w:val="24"/>
          <w:szCs w:val="24"/>
        </w:rPr>
        <w:t>ми</w:t>
      </w:r>
      <w:proofErr w:type="gramEnd"/>
      <w:r w:rsidR="00CE37B9">
        <w:rPr>
          <w:sz w:val="24"/>
          <w:szCs w:val="24"/>
        </w:rPr>
        <w:t xml:space="preserve"> в разделе </w:t>
      </w:r>
      <w:r w:rsidR="00CE37B9" w:rsidRPr="00D41549">
        <w:rPr>
          <w:sz w:val="24"/>
          <w:szCs w:val="24"/>
        </w:rPr>
        <w:t>4</w:t>
      </w:r>
      <w:r w:rsidR="003041F6" w:rsidRPr="00D41549">
        <w:rPr>
          <w:sz w:val="24"/>
          <w:szCs w:val="24"/>
        </w:rPr>
        <w:t xml:space="preserve"> </w:t>
      </w:r>
      <w:r w:rsidR="003041F6" w:rsidRPr="004F4633">
        <w:rPr>
          <w:sz w:val="24"/>
          <w:szCs w:val="24"/>
        </w:rPr>
        <w:t>настоящ</w:t>
      </w:r>
      <w:r w:rsidR="00CE37B9">
        <w:rPr>
          <w:sz w:val="24"/>
          <w:szCs w:val="24"/>
        </w:rPr>
        <w:t>его</w:t>
      </w:r>
      <w:r w:rsidR="003041F6" w:rsidRPr="004F4633">
        <w:rPr>
          <w:sz w:val="24"/>
          <w:szCs w:val="24"/>
        </w:rPr>
        <w:t xml:space="preserve"> Договор</w:t>
      </w:r>
      <w:r w:rsidR="00CE37B9">
        <w:rPr>
          <w:sz w:val="24"/>
          <w:szCs w:val="24"/>
        </w:rPr>
        <w:t>а</w:t>
      </w:r>
      <w:r w:rsidR="003041F6" w:rsidRPr="004F4633">
        <w:rPr>
          <w:sz w:val="24"/>
          <w:szCs w:val="24"/>
        </w:rPr>
        <w:t>, а также предоставлять платежные документы, подтверждающие такую оплату.</w:t>
      </w:r>
    </w:p>
    <w:p w:rsidR="003041F6" w:rsidRPr="004F4633" w:rsidRDefault="00AA57B9" w:rsidP="0009050C">
      <w:pPr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3041F6" w:rsidRPr="004F4633">
        <w:rPr>
          <w:sz w:val="24"/>
          <w:szCs w:val="24"/>
        </w:rPr>
        <w:t>2.Извещать руководителя Исполнителя об уважительных причинах отсутствия воспитанника на занятиях дополнительного образования.</w:t>
      </w:r>
    </w:p>
    <w:p w:rsidR="003041F6" w:rsidRPr="004F4633" w:rsidRDefault="00AA57B9" w:rsidP="0009050C">
      <w:pPr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3041F6" w:rsidRPr="004F4633">
        <w:rPr>
          <w:sz w:val="24"/>
          <w:szCs w:val="24"/>
        </w:rPr>
        <w:t>3.По просьбе Исполнителя приходить для беседы при наличии претензий Исполнителя к поведению воспитанника или его отношению к получению дополнительных образовательных услуг.</w:t>
      </w:r>
    </w:p>
    <w:p w:rsidR="003041F6" w:rsidRPr="004F4633" w:rsidRDefault="00AA57B9" w:rsidP="0009050C">
      <w:pPr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3041F6" w:rsidRPr="004F4633">
        <w:rPr>
          <w:sz w:val="24"/>
          <w:szCs w:val="24"/>
        </w:rPr>
        <w:t>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041F6" w:rsidRDefault="00AA57B9" w:rsidP="0009050C">
      <w:pPr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3041F6" w:rsidRPr="004F4633">
        <w:rPr>
          <w:sz w:val="24"/>
          <w:szCs w:val="24"/>
        </w:rPr>
        <w:t>5.Обеспечить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воспитанника.</w:t>
      </w:r>
    </w:p>
    <w:p w:rsidR="0009050C" w:rsidRPr="004F4633" w:rsidRDefault="0009050C" w:rsidP="0009050C">
      <w:pPr>
        <w:jc w:val="both"/>
        <w:rPr>
          <w:sz w:val="24"/>
          <w:szCs w:val="24"/>
        </w:rPr>
      </w:pPr>
    </w:p>
    <w:p w:rsidR="003041F6" w:rsidRDefault="00AA57B9" w:rsidP="000905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3041F6" w:rsidRPr="004F463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Размер, сроки и порядок  оплаты дополнительных образовательных услуг</w:t>
      </w:r>
      <w:r w:rsidR="003041F6" w:rsidRPr="004F4633">
        <w:rPr>
          <w:b/>
          <w:sz w:val="24"/>
          <w:szCs w:val="24"/>
        </w:rPr>
        <w:t>.</w:t>
      </w:r>
    </w:p>
    <w:p w:rsidR="0009050C" w:rsidRPr="004F4633" w:rsidRDefault="0009050C" w:rsidP="0009050C">
      <w:pPr>
        <w:jc w:val="center"/>
        <w:rPr>
          <w:b/>
          <w:sz w:val="24"/>
          <w:szCs w:val="24"/>
        </w:rPr>
      </w:pPr>
    </w:p>
    <w:p w:rsidR="003041F6" w:rsidRPr="004F4633" w:rsidRDefault="003041F6" w:rsidP="00090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F4633">
        <w:rPr>
          <w:sz w:val="24"/>
          <w:szCs w:val="24"/>
        </w:rPr>
        <w:t xml:space="preserve">4.1.Полная стоимость платных образовательных услуг за весь период обучения воспитанника </w:t>
      </w:r>
      <w:r>
        <w:rPr>
          <w:sz w:val="24"/>
          <w:szCs w:val="24"/>
        </w:rPr>
        <w:t>согласно Приложению  1 к Договору.</w:t>
      </w:r>
    </w:p>
    <w:p w:rsidR="003041F6" w:rsidRPr="004F4633" w:rsidRDefault="003041F6" w:rsidP="00090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F4633">
        <w:rPr>
          <w:sz w:val="24"/>
          <w:szCs w:val="24"/>
        </w:rPr>
        <w:t xml:space="preserve">4.2.Увеличение стоимости образовательных   услуг   после   заключения Договора не допускается, за исключением увеличения стоимости указанных </w:t>
      </w:r>
      <w:proofErr w:type="gramStart"/>
      <w:r w:rsidRPr="004F4633">
        <w:rPr>
          <w:sz w:val="24"/>
          <w:szCs w:val="24"/>
        </w:rPr>
        <w:t>услуг</w:t>
      </w:r>
      <w:proofErr w:type="gramEnd"/>
      <w:r w:rsidRPr="004F4633">
        <w:rPr>
          <w:sz w:val="24"/>
          <w:szCs w:val="24"/>
        </w:rPr>
        <w:t xml:space="preserve">   с   учетом   уровня   инфляции   предусмотренного основными характеристиками федерального бюджета на очередной финансовый   год и плановый период.</w:t>
      </w:r>
    </w:p>
    <w:p w:rsidR="00D41549" w:rsidRDefault="00D41549" w:rsidP="0009050C">
      <w:pPr>
        <w:pStyle w:val="dt-p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4.3.В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  <w:bookmarkStart w:id="6" w:name="l13"/>
      <w:bookmarkEnd w:id="6"/>
    </w:p>
    <w:p w:rsidR="00D41549" w:rsidRDefault="00D41549" w:rsidP="0009050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4.4.Оплата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bookmarkStart w:id="7" w:name="l25"/>
      <w:bookmarkEnd w:id="7"/>
    </w:p>
    <w:p w:rsidR="00D41549" w:rsidRDefault="00D41549" w:rsidP="0009050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3041F6" w:rsidRDefault="003041F6" w:rsidP="0009050C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F4633">
        <w:rPr>
          <w:sz w:val="24"/>
          <w:szCs w:val="24"/>
        </w:rPr>
        <w:t>4.</w:t>
      </w:r>
      <w:r w:rsidR="00D41549">
        <w:rPr>
          <w:sz w:val="24"/>
          <w:szCs w:val="24"/>
        </w:rPr>
        <w:t>5</w:t>
      </w:r>
      <w:r w:rsidRPr="004F4633">
        <w:rPr>
          <w:sz w:val="24"/>
          <w:szCs w:val="24"/>
        </w:rPr>
        <w:t>.</w:t>
      </w:r>
      <w:r w:rsidR="00D41549">
        <w:rPr>
          <w:sz w:val="24"/>
          <w:szCs w:val="24"/>
        </w:rPr>
        <w:t xml:space="preserve"> </w:t>
      </w:r>
      <w:r w:rsidRPr="004F4633">
        <w:rPr>
          <w:sz w:val="24"/>
          <w:szCs w:val="24"/>
        </w:rPr>
        <w:t xml:space="preserve">Оплата производится ежемесячно, не позднее  </w:t>
      </w:r>
      <w:r w:rsidR="00CE37B9">
        <w:rPr>
          <w:sz w:val="24"/>
          <w:szCs w:val="24"/>
        </w:rPr>
        <w:t>15</w:t>
      </w:r>
      <w:r w:rsidRPr="004F4633">
        <w:rPr>
          <w:sz w:val="24"/>
          <w:szCs w:val="24"/>
        </w:rPr>
        <w:t xml:space="preserve">  числа в безналичном порядке на счет Исполнителя в банке. Оплата услуг удостоверяется Исполнителем, при предоставлении документа, подтверждающего  оплату.</w:t>
      </w:r>
    </w:p>
    <w:p w:rsidR="0009050C" w:rsidRDefault="0009050C" w:rsidP="0009050C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A57B9" w:rsidRDefault="00AA57B9" w:rsidP="000905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4F4633">
        <w:rPr>
          <w:b/>
          <w:sz w:val="24"/>
          <w:szCs w:val="24"/>
        </w:rPr>
        <w:t>.Ответствен</w:t>
      </w:r>
      <w:r w:rsidR="0009050C">
        <w:rPr>
          <w:b/>
          <w:sz w:val="24"/>
          <w:szCs w:val="24"/>
        </w:rPr>
        <w:t>н</w:t>
      </w:r>
      <w:r w:rsidRPr="004F4633">
        <w:rPr>
          <w:b/>
          <w:sz w:val="24"/>
          <w:szCs w:val="24"/>
        </w:rPr>
        <w:t>ость Исполнителя и Заказчика.</w:t>
      </w:r>
    </w:p>
    <w:p w:rsidR="0009050C" w:rsidRPr="004F4633" w:rsidRDefault="0009050C" w:rsidP="0009050C">
      <w:pPr>
        <w:jc w:val="center"/>
        <w:rPr>
          <w:b/>
          <w:sz w:val="24"/>
          <w:szCs w:val="24"/>
        </w:rPr>
      </w:pPr>
    </w:p>
    <w:p w:rsidR="00AA57B9" w:rsidRPr="004F4633" w:rsidRDefault="00AA57B9" w:rsidP="0009050C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F4633">
        <w:rPr>
          <w:sz w:val="24"/>
          <w:szCs w:val="24"/>
        </w:rPr>
        <w:t xml:space="preserve">.1.За неисполнение или ненадлежащее исполнение своих обязательств по Договору Стороны несут ответственность, предусмотренную </w:t>
      </w:r>
      <w:hyperlink r:id="rId11" w:anchor="block_1025" w:history="1">
        <w:r w:rsidRPr="004F4633">
          <w:rPr>
            <w:sz w:val="24"/>
            <w:szCs w:val="24"/>
          </w:rPr>
          <w:t>законодательством</w:t>
        </w:r>
      </w:hyperlink>
      <w:r w:rsidRPr="004F4633">
        <w:rPr>
          <w:sz w:val="24"/>
          <w:szCs w:val="24"/>
        </w:rPr>
        <w:t xml:space="preserve"> Российской Федерации и Договором.</w:t>
      </w:r>
    </w:p>
    <w:p w:rsidR="00AA57B9" w:rsidRPr="004F4633" w:rsidRDefault="00AA57B9" w:rsidP="0009050C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F4633">
        <w:rPr>
          <w:sz w:val="24"/>
          <w:szCs w:val="24"/>
        </w:rPr>
        <w:t>.2.При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A57B9" w:rsidRPr="004F4633" w:rsidRDefault="00AA57B9" w:rsidP="0009050C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F4633">
        <w:rPr>
          <w:sz w:val="24"/>
          <w:szCs w:val="24"/>
        </w:rPr>
        <w:t>.2.1.Безвозмездного оказания образовательной услуги;</w:t>
      </w:r>
    </w:p>
    <w:p w:rsidR="00AA57B9" w:rsidRPr="004F4633" w:rsidRDefault="00AA57B9" w:rsidP="0009050C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F4633">
        <w:rPr>
          <w:sz w:val="24"/>
          <w:szCs w:val="24"/>
        </w:rPr>
        <w:t>.2.2.Соразмерного уменьшения стоимости оказанной образовательной услуги;</w:t>
      </w:r>
    </w:p>
    <w:p w:rsidR="00AA57B9" w:rsidRPr="004F4633" w:rsidRDefault="00AA57B9" w:rsidP="0009050C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F4633">
        <w:rPr>
          <w:sz w:val="24"/>
          <w:szCs w:val="24"/>
        </w:rPr>
        <w:t>.2.3.Возмещения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A57B9" w:rsidRPr="004F4633" w:rsidRDefault="00AA57B9" w:rsidP="0009050C">
      <w:pPr>
        <w:jc w:val="both"/>
        <w:rPr>
          <w:sz w:val="24"/>
          <w:szCs w:val="24"/>
        </w:rPr>
      </w:pPr>
      <w:r w:rsidRPr="00AA57B9">
        <w:rPr>
          <w:sz w:val="24"/>
          <w:szCs w:val="24"/>
        </w:rPr>
        <w:t>5.3.Заказчик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A57B9" w:rsidRPr="004F4633" w:rsidRDefault="00AA57B9" w:rsidP="0009050C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F4633">
        <w:rPr>
          <w:sz w:val="24"/>
          <w:szCs w:val="24"/>
        </w:rPr>
        <w:t>.4.Если Исполнитель нарушил сроки оказания образовательной услуги (сроки начала и окончания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AA57B9" w:rsidRPr="004F4633" w:rsidRDefault="00AA57B9" w:rsidP="0009050C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F4633">
        <w:rPr>
          <w:sz w:val="24"/>
          <w:szCs w:val="24"/>
        </w:rPr>
        <w:t>.4.1.Назначить Исполнителю новый срок, в течение которого Исполнитель должен приступить к оказанию образовательной услуги и закончить оказание образовательной услуги;</w:t>
      </w:r>
    </w:p>
    <w:p w:rsidR="00AA57B9" w:rsidRPr="004F4633" w:rsidRDefault="00AA57B9" w:rsidP="0009050C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F4633">
        <w:rPr>
          <w:sz w:val="24"/>
          <w:szCs w:val="24"/>
        </w:rPr>
        <w:t>.4.2.Поручить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A57B9" w:rsidRPr="004F4633" w:rsidRDefault="00AA57B9" w:rsidP="0009050C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F4633">
        <w:rPr>
          <w:sz w:val="24"/>
          <w:szCs w:val="24"/>
        </w:rPr>
        <w:t>.4.3.Потребовать уменьшения стоимости образовательной услуги;</w:t>
      </w:r>
    </w:p>
    <w:p w:rsidR="00AA57B9" w:rsidRPr="004F4633" w:rsidRDefault="00AA57B9" w:rsidP="0009050C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F4633">
        <w:rPr>
          <w:sz w:val="24"/>
          <w:szCs w:val="24"/>
        </w:rPr>
        <w:t>.4.4.Расторгнуть Договор.</w:t>
      </w:r>
    </w:p>
    <w:p w:rsidR="00AA57B9" w:rsidRDefault="00AA57B9" w:rsidP="0009050C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F4633">
        <w:rPr>
          <w:sz w:val="24"/>
          <w:szCs w:val="24"/>
        </w:rPr>
        <w:t>.5.Заказчик вправе потребовать полного возмещения убытков, причиненных ему в связи с нарушением сроков начала и окончания оказания образовательной услуги, а также в связи с недостатками образовательной услуги.</w:t>
      </w:r>
    </w:p>
    <w:p w:rsidR="0009050C" w:rsidRPr="004F4633" w:rsidRDefault="0009050C" w:rsidP="0009050C">
      <w:pPr>
        <w:jc w:val="both"/>
        <w:rPr>
          <w:sz w:val="24"/>
          <w:szCs w:val="24"/>
        </w:rPr>
      </w:pPr>
    </w:p>
    <w:p w:rsidR="003041F6" w:rsidRDefault="00AA57B9" w:rsidP="000905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3041F6" w:rsidRPr="004F4633">
        <w:rPr>
          <w:b/>
          <w:sz w:val="24"/>
          <w:szCs w:val="24"/>
        </w:rPr>
        <w:t>.Основания изменения и расторжения договора.</w:t>
      </w:r>
    </w:p>
    <w:p w:rsidR="0009050C" w:rsidRPr="004F4633" w:rsidRDefault="0009050C" w:rsidP="0009050C">
      <w:pPr>
        <w:jc w:val="center"/>
        <w:rPr>
          <w:b/>
          <w:sz w:val="24"/>
          <w:szCs w:val="24"/>
        </w:rPr>
      </w:pPr>
    </w:p>
    <w:p w:rsidR="003041F6" w:rsidRPr="00AA57B9" w:rsidRDefault="00AA57B9" w:rsidP="0009050C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041F6" w:rsidRPr="004F4633">
        <w:rPr>
          <w:sz w:val="24"/>
          <w:szCs w:val="24"/>
        </w:rPr>
        <w:t xml:space="preserve">.1.Условия, на которых заключен настоящий Договор, могут быть изменены либо по соглашению </w:t>
      </w:r>
      <w:r w:rsidR="003041F6" w:rsidRPr="00AA57B9">
        <w:rPr>
          <w:sz w:val="24"/>
          <w:szCs w:val="24"/>
        </w:rPr>
        <w:t>сторон, либо в соответствии с действующим законодательством Российской Федерации.</w:t>
      </w:r>
    </w:p>
    <w:p w:rsidR="00AA57B9" w:rsidRPr="00AA57B9" w:rsidRDefault="00AA57B9" w:rsidP="0009050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A57B9">
        <w:rPr>
          <w:rFonts w:ascii="Times New Roman" w:hAnsi="Times New Roman" w:cs="Times New Roman"/>
          <w:color w:val="000000"/>
          <w:sz w:val="24"/>
          <w:szCs w:val="24"/>
        </w:rPr>
        <w:lastRenderedPageBreak/>
        <w:t>6.2.Все изменения и дополнения к настоящему Договору должны быть</w:t>
      </w:r>
      <w:bookmarkStart w:id="8" w:name="l346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57B9">
        <w:rPr>
          <w:rFonts w:ascii="Times New Roman" w:hAnsi="Times New Roman" w:cs="Times New Roman"/>
          <w:color w:val="000000"/>
          <w:sz w:val="24"/>
          <w:szCs w:val="24"/>
        </w:rPr>
        <w:t>совершены   в   письменной   форме   и   подписаны уполномоченными</w:t>
      </w:r>
      <w:bookmarkStart w:id="9" w:name="l347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57B9">
        <w:rPr>
          <w:rFonts w:ascii="Times New Roman" w:hAnsi="Times New Roman" w:cs="Times New Roman"/>
          <w:color w:val="000000"/>
          <w:sz w:val="24"/>
          <w:szCs w:val="24"/>
        </w:rPr>
        <w:t>представителями Сторон.</w:t>
      </w:r>
    </w:p>
    <w:p w:rsidR="00FC1502" w:rsidRPr="00D41549" w:rsidRDefault="00AA57B9" w:rsidP="0009050C">
      <w:pPr>
        <w:jc w:val="both"/>
        <w:rPr>
          <w:sz w:val="24"/>
          <w:szCs w:val="24"/>
        </w:rPr>
      </w:pPr>
      <w:r w:rsidRPr="00D41549">
        <w:rPr>
          <w:sz w:val="24"/>
          <w:szCs w:val="24"/>
        </w:rPr>
        <w:t>6</w:t>
      </w:r>
      <w:r w:rsidR="003041F6" w:rsidRPr="00D41549">
        <w:rPr>
          <w:sz w:val="24"/>
          <w:szCs w:val="24"/>
        </w:rPr>
        <w:t>.</w:t>
      </w:r>
      <w:r w:rsidRPr="00D41549">
        <w:rPr>
          <w:sz w:val="24"/>
          <w:szCs w:val="24"/>
        </w:rPr>
        <w:t>3</w:t>
      </w:r>
      <w:r w:rsidR="003041F6" w:rsidRPr="00D41549">
        <w:rPr>
          <w:sz w:val="24"/>
          <w:szCs w:val="24"/>
        </w:rPr>
        <w:t xml:space="preserve">.Настоящий </w:t>
      </w:r>
      <w:proofErr w:type="gramStart"/>
      <w:r w:rsidR="003041F6" w:rsidRPr="00D41549">
        <w:rPr>
          <w:sz w:val="24"/>
          <w:szCs w:val="24"/>
        </w:rPr>
        <w:t>Договор</w:t>
      </w:r>
      <w:proofErr w:type="gramEnd"/>
      <w:r w:rsidR="003041F6" w:rsidRPr="00D41549">
        <w:rPr>
          <w:sz w:val="24"/>
          <w:szCs w:val="24"/>
        </w:rPr>
        <w:t xml:space="preserve"> может быть расторгнут по соглашению сторон. По инициативе одной из сторон </w:t>
      </w:r>
      <w:proofErr w:type="gramStart"/>
      <w:r w:rsidR="003041F6" w:rsidRPr="00D41549">
        <w:rPr>
          <w:sz w:val="24"/>
          <w:szCs w:val="24"/>
        </w:rPr>
        <w:t>Договор</w:t>
      </w:r>
      <w:proofErr w:type="gramEnd"/>
      <w:r w:rsidR="003041F6" w:rsidRPr="00D41549">
        <w:rPr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</w:t>
      </w:r>
      <w:r w:rsidR="00B92735" w:rsidRPr="00D41549">
        <w:rPr>
          <w:sz w:val="24"/>
          <w:szCs w:val="24"/>
        </w:rPr>
        <w:t xml:space="preserve"> в том числе в случае невыполнения обязанностей </w:t>
      </w:r>
      <w:r w:rsidR="00FC1502" w:rsidRPr="00D41549">
        <w:rPr>
          <w:sz w:val="24"/>
          <w:szCs w:val="24"/>
        </w:rPr>
        <w:t>Заказчика, предусмотренных  настоящим Договором.</w:t>
      </w:r>
      <w:r w:rsidR="003041F6" w:rsidRPr="00D41549">
        <w:rPr>
          <w:sz w:val="24"/>
          <w:szCs w:val="24"/>
        </w:rPr>
        <w:t xml:space="preserve"> </w:t>
      </w:r>
    </w:p>
    <w:p w:rsidR="003041F6" w:rsidRPr="004F4633" w:rsidRDefault="00D41549" w:rsidP="0009050C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041F6" w:rsidRPr="004F4633">
        <w:rPr>
          <w:sz w:val="24"/>
          <w:szCs w:val="24"/>
        </w:rPr>
        <w:t>.4.Исполнитель вправе отказаться от исполнения обязательств по Договору при условии полного возмещения Заказчику убытков.</w:t>
      </w:r>
    </w:p>
    <w:p w:rsidR="003041F6" w:rsidRDefault="00D41549" w:rsidP="0009050C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041F6" w:rsidRPr="004F4633">
        <w:rPr>
          <w:sz w:val="24"/>
          <w:szCs w:val="24"/>
        </w:rPr>
        <w:t>.5.Заказчик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041F6" w:rsidRDefault="003041F6" w:rsidP="0009050C">
      <w:pPr>
        <w:jc w:val="center"/>
        <w:rPr>
          <w:b/>
          <w:sz w:val="24"/>
          <w:szCs w:val="24"/>
        </w:rPr>
      </w:pPr>
      <w:r w:rsidRPr="004F4633">
        <w:rPr>
          <w:b/>
          <w:sz w:val="24"/>
          <w:szCs w:val="24"/>
        </w:rPr>
        <w:t>7.Срок действия Договора.</w:t>
      </w:r>
    </w:p>
    <w:p w:rsidR="0009050C" w:rsidRPr="004F4633" w:rsidRDefault="0009050C" w:rsidP="0009050C">
      <w:pPr>
        <w:jc w:val="center"/>
        <w:rPr>
          <w:sz w:val="24"/>
          <w:szCs w:val="24"/>
        </w:rPr>
      </w:pPr>
    </w:p>
    <w:p w:rsidR="003041F6" w:rsidRDefault="003041F6" w:rsidP="0009050C">
      <w:pPr>
        <w:jc w:val="both"/>
        <w:rPr>
          <w:sz w:val="24"/>
          <w:szCs w:val="24"/>
        </w:rPr>
      </w:pPr>
      <w:r w:rsidRPr="004F4633">
        <w:rPr>
          <w:sz w:val="24"/>
          <w:szCs w:val="24"/>
        </w:rPr>
        <w:t xml:space="preserve">7.1.Настоящий Договор вступает в силу со дня его заключения Сторонами и действует до полного исполнения Сторонами обязательств. Договор </w:t>
      </w:r>
      <w:proofErr w:type="gramStart"/>
      <w:r w:rsidRPr="004F4633">
        <w:rPr>
          <w:sz w:val="24"/>
          <w:szCs w:val="24"/>
        </w:rPr>
        <w:t>может</w:t>
      </w:r>
      <w:proofErr w:type="gramEnd"/>
      <w:r w:rsidRPr="004F4633">
        <w:rPr>
          <w:sz w:val="24"/>
          <w:szCs w:val="24"/>
        </w:rPr>
        <w:t xml:space="preserve"> изменен по желанию сторон, оформляются изменения как дополнительное соглашение к договору.</w:t>
      </w:r>
    </w:p>
    <w:p w:rsidR="0009050C" w:rsidRPr="00A24A9F" w:rsidRDefault="0009050C" w:rsidP="0009050C">
      <w:pPr>
        <w:jc w:val="both"/>
        <w:rPr>
          <w:sz w:val="24"/>
          <w:szCs w:val="24"/>
        </w:rPr>
      </w:pPr>
    </w:p>
    <w:p w:rsidR="003041F6" w:rsidRDefault="003041F6" w:rsidP="0009050C">
      <w:pPr>
        <w:jc w:val="center"/>
        <w:rPr>
          <w:b/>
          <w:sz w:val="24"/>
          <w:szCs w:val="24"/>
        </w:rPr>
      </w:pPr>
      <w:r w:rsidRPr="004F4633">
        <w:rPr>
          <w:b/>
          <w:sz w:val="24"/>
          <w:szCs w:val="24"/>
        </w:rPr>
        <w:t>8. Заключительные положения.</w:t>
      </w:r>
    </w:p>
    <w:p w:rsidR="0009050C" w:rsidRPr="004F4633" w:rsidRDefault="0009050C" w:rsidP="0009050C">
      <w:pPr>
        <w:jc w:val="center"/>
        <w:rPr>
          <w:b/>
          <w:sz w:val="24"/>
          <w:szCs w:val="24"/>
        </w:rPr>
      </w:pPr>
    </w:p>
    <w:p w:rsidR="00E842AE" w:rsidRDefault="003041F6" w:rsidP="0009050C">
      <w:pPr>
        <w:jc w:val="both"/>
        <w:rPr>
          <w:sz w:val="24"/>
          <w:szCs w:val="24"/>
        </w:rPr>
      </w:pPr>
      <w:r w:rsidRPr="004F4633">
        <w:rPr>
          <w:sz w:val="24"/>
          <w:szCs w:val="24"/>
        </w:rPr>
        <w:t>8.1.Сведения,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041F6" w:rsidRPr="004F4633" w:rsidRDefault="003041F6" w:rsidP="0009050C">
      <w:pPr>
        <w:jc w:val="both"/>
        <w:rPr>
          <w:sz w:val="24"/>
          <w:szCs w:val="24"/>
        </w:rPr>
      </w:pPr>
      <w:r w:rsidRPr="004F4633">
        <w:rPr>
          <w:sz w:val="24"/>
          <w:szCs w:val="24"/>
        </w:rPr>
        <w:t xml:space="preserve">8.2.Под периодом предоставления образовательной услуги понимается промежуток времени </w:t>
      </w:r>
      <w:proofErr w:type="gramStart"/>
      <w:r w:rsidRPr="004F4633">
        <w:rPr>
          <w:sz w:val="24"/>
          <w:szCs w:val="24"/>
        </w:rPr>
        <w:t>с даты издания</w:t>
      </w:r>
      <w:proofErr w:type="gramEnd"/>
      <w:r w:rsidRPr="004F4633">
        <w:rPr>
          <w:sz w:val="24"/>
          <w:szCs w:val="24"/>
        </w:rPr>
        <w:t xml:space="preserve"> приказа о зачислении воспитанника в образовательную организацию до даты издания приказа об окончании обучения или отчислении воспитанника из образовательной организации.</w:t>
      </w:r>
    </w:p>
    <w:p w:rsidR="003041F6" w:rsidRPr="004F4633" w:rsidRDefault="003041F6" w:rsidP="0009050C">
      <w:pPr>
        <w:jc w:val="both"/>
        <w:rPr>
          <w:sz w:val="24"/>
          <w:szCs w:val="24"/>
        </w:rPr>
      </w:pPr>
      <w:r w:rsidRPr="004F4633">
        <w:rPr>
          <w:sz w:val="24"/>
          <w:szCs w:val="24"/>
        </w:rPr>
        <w:t>8.3.Настоящий Договор составлен в  2 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041F6" w:rsidRPr="004F4633" w:rsidRDefault="003041F6" w:rsidP="0009050C">
      <w:pPr>
        <w:jc w:val="both"/>
        <w:rPr>
          <w:sz w:val="24"/>
          <w:szCs w:val="24"/>
        </w:rPr>
      </w:pPr>
      <w:r w:rsidRPr="004F4633">
        <w:rPr>
          <w:sz w:val="24"/>
          <w:szCs w:val="24"/>
        </w:rPr>
        <w:t>8.4.Изменения Договора оформляются дополнительными соглашениями к Договору.</w:t>
      </w:r>
    </w:p>
    <w:p w:rsidR="003041F6" w:rsidRPr="004F4633" w:rsidRDefault="003041F6" w:rsidP="0009050C">
      <w:pPr>
        <w:jc w:val="both"/>
        <w:rPr>
          <w:sz w:val="24"/>
          <w:szCs w:val="24"/>
        </w:rPr>
      </w:pPr>
      <w:r w:rsidRPr="004F4633">
        <w:rPr>
          <w:sz w:val="24"/>
          <w:szCs w:val="24"/>
        </w:rPr>
        <w:t xml:space="preserve">С Положением об оказании дополнительных платных образовательных услуг </w:t>
      </w:r>
      <w:proofErr w:type="gramStart"/>
      <w:r w:rsidRPr="004F4633">
        <w:rPr>
          <w:sz w:val="24"/>
          <w:szCs w:val="24"/>
        </w:rPr>
        <w:t>ознакомлен</w:t>
      </w:r>
      <w:proofErr w:type="gramEnd"/>
      <w:r w:rsidR="00C15DBD">
        <w:rPr>
          <w:sz w:val="24"/>
          <w:szCs w:val="24"/>
        </w:rPr>
        <w:t>.</w:t>
      </w:r>
    </w:p>
    <w:p w:rsidR="003041F6" w:rsidRPr="004F4633" w:rsidRDefault="00054BF7" w:rsidP="0009050C">
      <w:pPr>
        <w:tabs>
          <w:tab w:val="left" w:pos="6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="003041F6" w:rsidRPr="004F4633">
        <w:rPr>
          <w:sz w:val="24"/>
          <w:szCs w:val="24"/>
        </w:rPr>
        <w:t>____________________________</w:t>
      </w:r>
      <w:r w:rsidR="003041F6" w:rsidRPr="004F4633">
        <w:rPr>
          <w:sz w:val="24"/>
          <w:szCs w:val="24"/>
        </w:rPr>
        <w:tab/>
        <w:t>_______________________</w:t>
      </w:r>
    </w:p>
    <w:p w:rsidR="003041F6" w:rsidRPr="0009050C" w:rsidRDefault="003041F6" w:rsidP="0009050C">
      <w:pPr>
        <w:jc w:val="both"/>
      </w:pPr>
      <w:r w:rsidRPr="0009050C">
        <w:t xml:space="preserve">         Ф.И.О.                                                                                     </w:t>
      </w:r>
      <w:r w:rsidR="0009050C">
        <w:t xml:space="preserve">                                        </w:t>
      </w:r>
      <w:r w:rsidRPr="0009050C">
        <w:t xml:space="preserve">       </w:t>
      </w:r>
      <w:r w:rsidR="00E842AE" w:rsidRPr="0009050C">
        <w:t>подпись</w:t>
      </w:r>
    </w:p>
    <w:p w:rsidR="003041F6" w:rsidRPr="004F4633" w:rsidRDefault="003041F6" w:rsidP="003041F6">
      <w:pPr>
        <w:pStyle w:val="a6"/>
        <w:tabs>
          <w:tab w:val="left" w:pos="2977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F4633">
        <w:rPr>
          <w:rFonts w:ascii="Times New Roman" w:hAnsi="Times New Roman"/>
          <w:b/>
          <w:sz w:val="24"/>
          <w:szCs w:val="24"/>
        </w:rPr>
        <w:t>9. Стороны, подписавшие договор.</w:t>
      </w:r>
    </w:p>
    <w:tbl>
      <w:tblPr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3041F6" w:rsidRPr="004F4633" w:rsidTr="00C15DBD">
        <w:trPr>
          <w:trHeight w:val="155"/>
        </w:trPr>
        <w:tc>
          <w:tcPr>
            <w:tcW w:w="11199" w:type="dxa"/>
          </w:tcPr>
          <w:tbl>
            <w:tblPr>
              <w:tblW w:w="11656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6207"/>
              <w:gridCol w:w="5449"/>
            </w:tblGrid>
            <w:tr w:rsidR="003041F6" w:rsidRPr="0009050C" w:rsidTr="00C25F6C">
              <w:trPr>
                <w:trHeight w:val="204"/>
              </w:trPr>
              <w:tc>
                <w:tcPr>
                  <w:tcW w:w="6207" w:type="dxa"/>
                </w:tcPr>
                <w:p w:rsidR="003041F6" w:rsidRPr="0009050C" w:rsidRDefault="00E842AE" w:rsidP="008B1B11">
                  <w:pPr>
                    <w:rPr>
                      <w:b/>
                      <w:color w:val="333333"/>
                    </w:rPr>
                  </w:pPr>
                  <w:r w:rsidRPr="0009050C">
                    <w:rPr>
                      <w:color w:val="333333"/>
                    </w:rPr>
                    <w:t xml:space="preserve">             </w:t>
                  </w:r>
                  <w:r w:rsidR="003041F6" w:rsidRPr="0009050C">
                    <w:rPr>
                      <w:b/>
                      <w:color w:val="333333"/>
                    </w:rPr>
                    <w:t>Исполнитель:</w:t>
                  </w:r>
                </w:p>
                <w:p w:rsidR="003041F6" w:rsidRPr="0009050C" w:rsidRDefault="003041F6" w:rsidP="008B1B11">
                  <w:pPr>
                    <w:rPr>
                      <w:color w:val="333333"/>
                    </w:rPr>
                  </w:pPr>
                </w:p>
                <w:p w:rsidR="003041F6" w:rsidRPr="0009050C" w:rsidRDefault="003041F6" w:rsidP="009F32CF">
                  <w:pPr>
                    <w:ind w:left="777"/>
                    <w:rPr>
                      <w:color w:val="333333"/>
                    </w:rPr>
                  </w:pPr>
                  <w:r w:rsidRPr="0009050C">
                    <w:rPr>
                      <w:color w:val="333333"/>
                    </w:rPr>
                    <w:t xml:space="preserve">Муниципальное дошкольное образовательное </w:t>
                  </w:r>
                  <w:r w:rsidR="00E842AE" w:rsidRPr="0009050C">
                    <w:rPr>
                      <w:color w:val="333333"/>
                    </w:rPr>
                    <w:t xml:space="preserve">                    </w:t>
                  </w:r>
                  <w:r w:rsidR="00671F63" w:rsidRPr="0009050C">
                    <w:rPr>
                      <w:color w:val="333333"/>
                    </w:rPr>
                    <w:t xml:space="preserve">    </w:t>
                  </w:r>
                  <w:r w:rsidRPr="0009050C">
                    <w:rPr>
                      <w:color w:val="333333"/>
                    </w:rPr>
                    <w:t>учреждение "Детский сад №10</w:t>
                  </w:r>
                  <w:r w:rsidR="00C86E34" w:rsidRPr="0009050C">
                    <w:rPr>
                      <w:color w:val="333333"/>
                    </w:rPr>
                    <w:t xml:space="preserve">        </w:t>
                  </w:r>
                  <w:r w:rsidR="00671F63" w:rsidRPr="0009050C">
                    <w:rPr>
                      <w:color w:val="333333"/>
                    </w:rPr>
                    <w:t xml:space="preserve"> </w:t>
                  </w:r>
                  <w:r w:rsidRPr="0009050C">
                    <w:rPr>
                      <w:color w:val="333333"/>
                    </w:rPr>
                    <w:t xml:space="preserve">комбинированного вида" </w:t>
                  </w:r>
                </w:p>
              </w:tc>
              <w:tc>
                <w:tcPr>
                  <w:tcW w:w="5449" w:type="dxa"/>
                  <w:vMerge w:val="restart"/>
                </w:tcPr>
                <w:p w:rsidR="003041F6" w:rsidRPr="0009050C" w:rsidRDefault="003041F6" w:rsidP="008B1B11">
                  <w:pPr>
                    <w:rPr>
                      <w:b/>
                      <w:color w:val="333333"/>
                    </w:rPr>
                  </w:pPr>
                  <w:r w:rsidRPr="0009050C">
                    <w:rPr>
                      <w:b/>
                      <w:color w:val="333333"/>
                    </w:rPr>
                    <w:t>Заказчик:</w:t>
                  </w:r>
                </w:p>
                <w:p w:rsidR="003041F6" w:rsidRPr="0009050C" w:rsidRDefault="003041F6" w:rsidP="008B1B11">
                  <w:pPr>
                    <w:rPr>
                      <w:color w:val="333333"/>
                    </w:rPr>
                  </w:pPr>
                </w:p>
                <w:p w:rsidR="003041F6" w:rsidRPr="0009050C" w:rsidRDefault="003041F6" w:rsidP="008B1B11">
                  <w:pPr>
                    <w:rPr>
                      <w:color w:val="333333"/>
                    </w:rPr>
                  </w:pPr>
                  <w:r w:rsidRPr="0009050C">
                    <w:rPr>
                      <w:color w:val="333333"/>
                    </w:rPr>
                    <w:t>Ф.И.О__________________________________</w:t>
                  </w:r>
                </w:p>
                <w:p w:rsidR="003041F6" w:rsidRPr="0009050C" w:rsidRDefault="003041F6" w:rsidP="008B1B11">
                  <w:pPr>
                    <w:rPr>
                      <w:color w:val="333333"/>
                    </w:rPr>
                  </w:pPr>
                  <w:r w:rsidRPr="0009050C">
                    <w:rPr>
                      <w:color w:val="333333"/>
                    </w:rPr>
                    <w:t>________________________________________</w:t>
                  </w:r>
                </w:p>
                <w:p w:rsidR="003041F6" w:rsidRPr="0009050C" w:rsidRDefault="003041F6" w:rsidP="008B1B11">
                  <w:pPr>
                    <w:rPr>
                      <w:color w:val="333333"/>
                    </w:rPr>
                  </w:pPr>
                  <w:r w:rsidRPr="0009050C">
                    <w:rPr>
                      <w:color w:val="333333"/>
                    </w:rPr>
                    <w:t>Паспорт: серия ______ № _________________</w:t>
                  </w:r>
                </w:p>
                <w:p w:rsidR="003041F6" w:rsidRPr="0009050C" w:rsidRDefault="003041F6" w:rsidP="008B1B11">
                  <w:pPr>
                    <w:rPr>
                      <w:color w:val="333333"/>
                    </w:rPr>
                  </w:pPr>
                  <w:r w:rsidRPr="0009050C">
                    <w:rPr>
                      <w:color w:val="333333"/>
                    </w:rPr>
                    <w:t>Дата выдачи: ___________________________</w:t>
                  </w:r>
                </w:p>
                <w:p w:rsidR="003041F6" w:rsidRPr="0009050C" w:rsidRDefault="003041F6" w:rsidP="008B1B11">
                  <w:pPr>
                    <w:rPr>
                      <w:color w:val="333333"/>
                    </w:rPr>
                  </w:pPr>
                  <w:r w:rsidRPr="0009050C">
                    <w:rPr>
                      <w:color w:val="333333"/>
                    </w:rPr>
                    <w:t xml:space="preserve">Кем </w:t>
                  </w:r>
                  <w:proofErr w:type="gramStart"/>
                  <w:r w:rsidRPr="0009050C">
                    <w:rPr>
                      <w:color w:val="333333"/>
                    </w:rPr>
                    <w:t>выдан</w:t>
                  </w:r>
                  <w:proofErr w:type="gramEnd"/>
                  <w:r w:rsidRPr="0009050C">
                    <w:rPr>
                      <w:color w:val="333333"/>
                    </w:rPr>
                    <w:t>: _____________________________</w:t>
                  </w:r>
                </w:p>
                <w:p w:rsidR="003041F6" w:rsidRPr="0009050C" w:rsidRDefault="003041F6" w:rsidP="008B1B11">
                  <w:pPr>
                    <w:rPr>
                      <w:color w:val="333333"/>
                    </w:rPr>
                  </w:pPr>
                  <w:r w:rsidRPr="0009050C">
                    <w:rPr>
                      <w:color w:val="333333"/>
                    </w:rPr>
                    <w:t>________________________________________</w:t>
                  </w:r>
                </w:p>
                <w:p w:rsidR="003041F6" w:rsidRPr="0009050C" w:rsidRDefault="003041F6" w:rsidP="008B1B11">
                  <w:pPr>
                    <w:rPr>
                      <w:color w:val="333333"/>
                    </w:rPr>
                  </w:pPr>
                  <w:r w:rsidRPr="0009050C">
                    <w:rPr>
                      <w:color w:val="333333"/>
                    </w:rPr>
                    <w:t>Место жительства________________________</w:t>
                  </w:r>
                </w:p>
                <w:p w:rsidR="003041F6" w:rsidRPr="0009050C" w:rsidRDefault="003041F6" w:rsidP="008B1B11">
                  <w:pPr>
                    <w:rPr>
                      <w:color w:val="333333"/>
                    </w:rPr>
                  </w:pPr>
                  <w:r w:rsidRPr="0009050C">
                    <w:rPr>
                      <w:color w:val="333333"/>
                    </w:rPr>
                    <w:t>________________________________________</w:t>
                  </w:r>
                </w:p>
                <w:p w:rsidR="003041F6" w:rsidRPr="0009050C" w:rsidRDefault="003041F6" w:rsidP="008B1B11">
                  <w:pPr>
                    <w:rPr>
                      <w:color w:val="333333"/>
                    </w:rPr>
                  </w:pPr>
                  <w:r w:rsidRPr="0009050C">
                    <w:rPr>
                      <w:color w:val="333333"/>
                    </w:rPr>
                    <w:t>________________________________________</w:t>
                  </w:r>
                </w:p>
                <w:p w:rsidR="003041F6" w:rsidRPr="0009050C" w:rsidRDefault="003041F6" w:rsidP="008B1B11">
                  <w:pPr>
                    <w:rPr>
                      <w:color w:val="333333"/>
                    </w:rPr>
                  </w:pPr>
                  <w:r w:rsidRPr="0009050C">
                    <w:rPr>
                      <w:color w:val="333333"/>
                    </w:rPr>
                    <w:t>тел._____________________________________</w:t>
                  </w:r>
                </w:p>
                <w:p w:rsidR="003041F6" w:rsidRPr="0009050C" w:rsidRDefault="003041F6" w:rsidP="008B1B11">
                  <w:pPr>
                    <w:rPr>
                      <w:color w:val="333333"/>
                    </w:rPr>
                  </w:pPr>
                  <w:r w:rsidRPr="0009050C">
                    <w:rPr>
                      <w:color w:val="333333"/>
                    </w:rPr>
                    <w:t xml:space="preserve">__________                  / ___ _____________ /     </w:t>
                  </w:r>
                </w:p>
                <w:p w:rsidR="003041F6" w:rsidRPr="0009050C" w:rsidRDefault="003041F6" w:rsidP="008B1B11">
                  <w:pPr>
                    <w:rPr>
                      <w:color w:val="333333"/>
                    </w:rPr>
                  </w:pPr>
                  <w:r w:rsidRPr="0009050C">
                    <w:rPr>
                      <w:i/>
                      <w:color w:val="333333"/>
                      <w:vertAlign w:val="superscript"/>
                    </w:rPr>
                    <w:t xml:space="preserve">          (подпись)                                  (расшифровка подписи)</w:t>
                  </w:r>
                </w:p>
              </w:tc>
            </w:tr>
            <w:tr w:rsidR="003041F6" w:rsidRPr="0009050C" w:rsidTr="00C25F6C">
              <w:trPr>
                <w:trHeight w:val="1224"/>
              </w:trPr>
              <w:tc>
                <w:tcPr>
                  <w:tcW w:w="6207" w:type="dxa"/>
                  <w:hideMark/>
                </w:tcPr>
                <w:p w:rsidR="003041F6" w:rsidRPr="0009050C" w:rsidRDefault="003041F6" w:rsidP="008B1B11">
                  <w:pPr>
                    <w:spacing w:line="276" w:lineRule="auto"/>
                    <w:ind w:left="743"/>
                    <w:rPr>
                      <w:color w:val="333333"/>
                    </w:rPr>
                  </w:pPr>
                  <w:r w:rsidRPr="0009050C">
                    <w:rPr>
                      <w:color w:val="333333"/>
                    </w:rPr>
                    <w:t>Адрес: 169302, г. Ухта, ул. Авиационная, д. 25</w:t>
                  </w:r>
                </w:p>
                <w:p w:rsidR="003041F6" w:rsidRPr="0009050C" w:rsidRDefault="003041F6" w:rsidP="008B1B11">
                  <w:pPr>
                    <w:spacing w:line="276" w:lineRule="auto"/>
                    <w:ind w:left="743"/>
                    <w:rPr>
                      <w:color w:val="333333"/>
                    </w:rPr>
                  </w:pPr>
                  <w:r w:rsidRPr="0009050C">
                    <w:rPr>
                      <w:color w:val="333333"/>
                    </w:rPr>
                    <w:t xml:space="preserve">Телефон /Факс 75-77-50,75-77-16 </w:t>
                  </w:r>
                </w:p>
                <w:p w:rsidR="003041F6" w:rsidRPr="0009050C" w:rsidRDefault="003041F6" w:rsidP="008B1B11">
                  <w:pPr>
                    <w:spacing w:line="276" w:lineRule="auto"/>
                    <w:ind w:left="743"/>
                    <w:rPr>
                      <w:color w:val="333333"/>
                    </w:rPr>
                  </w:pPr>
                  <w:r w:rsidRPr="0009050C">
                    <w:rPr>
                      <w:color w:val="333333"/>
                    </w:rPr>
                    <w:t>ИНН/КПП 1102025535/110201001</w:t>
                  </w:r>
                  <w:r w:rsidRPr="0009050C">
                    <w:t xml:space="preserve"> </w:t>
                  </w:r>
                </w:p>
                <w:p w:rsidR="003041F6" w:rsidRPr="0009050C" w:rsidRDefault="00143627" w:rsidP="008B1B11">
                  <w:pPr>
                    <w:tabs>
                      <w:tab w:val="left" w:pos="6700"/>
                    </w:tabs>
                    <w:spacing w:line="276" w:lineRule="auto"/>
                    <w:ind w:left="743"/>
                  </w:pPr>
                  <w:r w:rsidRPr="0009050C">
                    <w:t>Банк</w:t>
                  </w:r>
                  <w:r w:rsidR="005E5A89" w:rsidRPr="0009050C">
                    <w:t>:</w:t>
                  </w:r>
                  <w:r w:rsidR="00AA293C" w:rsidRPr="0009050C">
                    <w:t xml:space="preserve"> </w:t>
                  </w:r>
                  <w:r w:rsidRPr="0009050C">
                    <w:t>Отделение - НБ России</w:t>
                  </w:r>
                  <w:r w:rsidR="00AA293C" w:rsidRPr="0009050C">
                    <w:t>/</w:t>
                  </w:r>
                </w:p>
                <w:p w:rsidR="003041F6" w:rsidRPr="0009050C" w:rsidRDefault="003041F6" w:rsidP="008B1B11">
                  <w:pPr>
                    <w:tabs>
                      <w:tab w:val="left" w:pos="6700"/>
                    </w:tabs>
                    <w:spacing w:line="276" w:lineRule="auto"/>
                    <w:ind w:left="743"/>
                  </w:pPr>
                  <w:r w:rsidRPr="0009050C">
                    <w:t xml:space="preserve">УФК по Республике </w:t>
                  </w:r>
                  <w:r w:rsidR="00143627" w:rsidRPr="0009050C">
                    <w:t>Коми</w:t>
                  </w:r>
                  <w:r w:rsidR="00AA293C" w:rsidRPr="0009050C">
                    <w:t xml:space="preserve"> г. Сыктывкар</w:t>
                  </w:r>
                </w:p>
                <w:p w:rsidR="00AA293C" w:rsidRPr="0009050C" w:rsidRDefault="00AA293C" w:rsidP="008B1B11">
                  <w:pPr>
                    <w:tabs>
                      <w:tab w:val="left" w:pos="6700"/>
                    </w:tabs>
                    <w:spacing w:line="276" w:lineRule="auto"/>
                    <w:ind w:left="743"/>
                  </w:pPr>
                  <w:proofErr w:type="gramStart"/>
                  <w:r w:rsidRPr="0009050C">
                    <w:t>Финансовое Управление администрации МОГО «Ухта» (МДОУ «Д/с № 10»</w:t>
                  </w:r>
                  <w:proofErr w:type="gramEnd"/>
                </w:p>
                <w:p w:rsidR="003041F6" w:rsidRPr="0009050C" w:rsidRDefault="00AA293C" w:rsidP="008B1B11">
                  <w:pPr>
                    <w:tabs>
                      <w:tab w:val="left" w:pos="6700"/>
                    </w:tabs>
                    <w:spacing w:line="276" w:lineRule="auto"/>
                  </w:pPr>
                  <w:r w:rsidRPr="0009050C">
                    <w:t xml:space="preserve">           </w:t>
                  </w:r>
                  <w:r w:rsidR="0009050C">
                    <w:t xml:space="preserve">   </w:t>
                  </w:r>
                  <w:r w:rsidR="003041F6" w:rsidRPr="0009050C">
                    <w:t xml:space="preserve"> (20076022241,  21076022241)</w:t>
                  </w:r>
                </w:p>
                <w:p w:rsidR="003041F6" w:rsidRPr="0009050C" w:rsidRDefault="00AA293C" w:rsidP="008B1B11">
                  <w:pPr>
                    <w:tabs>
                      <w:tab w:val="left" w:pos="6700"/>
                    </w:tabs>
                    <w:spacing w:line="276" w:lineRule="auto"/>
                    <w:ind w:left="743"/>
                  </w:pPr>
                  <w:r w:rsidRPr="0009050C">
                    <w:t xml:space="preserve">№ </w:t>
                  </w:r>
                  <w:proofErr w:type="spellStart"/>
                  <w:r w:rsidRPr="0009050C">
                    <w:t>сч</w:t>
                  </w:r>
                  <w:proofErr w:type="spellEnd"/>
                  <w:r w:rsidRPr="0009050C">
                    <w:t>. плательщика 03234643877250000700</w:t>
                  </w:r>
                </w:p>
                <w:p w:rsidR="00AA293C" w:rsidRPr="0009050C" w:rsidRDefault="00AA293C" w:rsidP="008B1B11">
                  <w:pPr>
                    <w:tabs>
                      <w:tab w:val="left" w:pos="6700"/>
                    </w:tabs>
                    <w:spacing w:line="276" w:lineRule="auto"/>
                    <w:ind w:left="743"/>
                  </w:pPr>
                  <w:r w:rsidRPr="0009050C">
                    <w:t xml:space="preserve">№ </w:t>
                  </w:r>
                  <w:proofErr w:type="spellStart"/>
                  <w:r w:rsidRPr="0009050C">
                    <w:t>сч</w:t>
                  </w:r>
                  <w:proofErr w:type="spellEnd"/>
                  <w:r w:rsidRPr="0009050C">
                    <w:t>. банка получателя 40102810245370000074</w:t>
                  </w:r>
                </w:p>
                <w:p w:rsidR="003041F6" w:rsidRPr="0009050C" w:rsidRDefault="00AA293C" w:rsidP="008B1B11">
                  <w:pPr>
                    <w:tabs>
                      <w:tab w:val="left" w:pos="6700"/>
                    </w:tabs>
                    <w:spacing w:line="276" w:lineRule="auto"/>
                    <w:ind w:left="743"/>
                  </w:pPr>
                  <w:r w:rsidRPr="0009050C">
                    <w:t>БИК 018702501</w:t>
                  </w:r>
                </w:p>
                <w:p w:rsidR="003041F6" w:rsidRPr="0009050C" w:rsidRDefault="00E842AE" w:rsidP="008B1B11">
                  <w:pPr>
                    <w:spacing w:line="276" w:lineRule="auto"/>
                    <w:rPr>
                      <w:color w:val="333333"/>
                    </w:rPr>
                  </w:pPr>
                  <w:r w:rsidRPr="0009050C">
                    <w:rPr>
                      <w:color w:val="333333"/>
                    </w:rPr>
                    <w:t xml:space="preserve">           </w:t>
                  </w:r>
                  <w:r w:rsidR="0009050C">
                    <w:rPr>
                      <w:color w:val="333333"/>
                    </w:rPr>
                    <w:t xml:space="preserve">    </w:t>
                  </w:r>
                  <w:r w:rsidR="003041F6" w:rsidRPr="0009050C">
                    <w:rPr>
                      <w:color w:val="333333"/>
                    </w:rPr>
                    <w:t xml:space="preserve">Заведующий МДОУ  "Д/с № 10"                                                                                   </w:t>
                  </w:r>
                </w:p>
                <w:p w:rsidR="003041F6" w:rsidRPr="0009050C" w:rsidRDefault="003041F6" w:rsidP="008B1B11">
                  <w:pPr>
                    <w:spacing w:line="276" w:lineRule="auto"/>
                    <w:ind w:left="743"/>
                    <w:rPr>
                      <w:color w:val="333333"/>
                    </w:rPr>
                  </w:pPr>
                  <w:r w:rsidRPr="0009050C">
                    <w:rPr>
                      <w:color w:val="333333"/>
                    </w:rPr>
                    <w:t xml:space="preserve">__________________/ </w:t>
                  </w:r>
                  <w:proofErr w:type="spellStart"/>
                  <w:r w:rsidRPr="0009050C">
                    <w:rPr>
                      <w:color w:val="333333"/>
                      <w:u w:val="single"/>
                    </w:rPr>
                    <w:t>Е.А.Бурмантова</w:t>
                  </w:r>
                  <w:proofErr w:type="spellEnd"/>
                  <w:r w:rsidRPr="0009050C">
                    <w:rPr>
                      <w:color w:val="333333"/>
                    </w:rPr>
                    <w:t xml:space="preserve"> /     </w:t>
                  </w:r>
                </w:p>
                <w:p w:rsidR="003041F6" w:rsidRPr="0009050C" w:rsidRDefault="003041F6" w:rsidP="008B1B11">
                  <w:pPr>
                    <w:spacing w:line="276" w:lineRule="auto"/>
                    <w:ind w:left="743"/>
                    <w:rPr>
                      <w:color w:val="333333"/>
                    </w:rPr>
                  </w:pPr>
                  <w:r w:rsidRPr="0009050C">
                    <w:rPr>
                      <w:i/>
                      <w:color w:val="333333"/>
                      <w:vertAlign w:val="superscript"/>
                    </w:rPr>
                    <w:t xml:space="preserve">          (подпись)                        (расшифровка подписи)</w:t>
                  </w:r>
                </w:p>
              </w:tc>
              <w:tc>
                <w:tcPr>
                  <w:tcW w:w="5449" w:type="dxa"/>
                  <w:vMerge/>
                  <w:vAlign w:val="center"/>
                  <w:hideMark/>
                </w:tcPr>
                <w:p w:rsidR="003041F6" w:rsidRPr="0009050C" w:rsidRDefault="003041F6" w:rsidP="008B1B11">
                  <w:pPr>
                    <w:spacing w:line="276" w:lineRule="auto"/>
                    <w:rPr>
                      <w:color w:val="333333"/>
                    </w:rPr>
                  </w:pPr>
                </w:p>
              </w:tc>
            </w:tr>
          </w:tbl>
          <w:p w:rsidR="00CC4B4E" w:rsidRDefault="0009050C" w:rsidP="00CC4B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="003041F6" w:rsidRPr="0009050C">
              <w:rPr>
                <w:rFonts w:ascii="Times New Roman" w:hAnsi="Times New Roman"/>
                <w:sz w:val="20"/>
                <w:szCs w:val="20"/>
              </w:rPr>
              <w:t>Экземпляр  договора получен</w:t>
            </w:r>
            <w:proofErr w:type="gramStart"/>
            <w:r w:rsidR="00C25F6C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AA6DD9" w:rsidRPr="0009050C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 w:rsidR="00AA6DD9" w:rsidRPr="0009050C">
              <w:rPr>
                <w:rFonts w:ascii="Times New Roman" w:hAnsi="Times New Roman"/>
                <w:sz w:val="20"/>
                <w:szCs w:val="20"/>
              </w:rPr>
              <w:t xml:space="preserve">  «_____» _________________ 202</w:t>
            </w:r>
            <w:r w:rsidR="003041F6" w:rsidRPr="0009050C">
              <w:rPr>
                <w:rFonts w:ascii="Times New Roman" w:hAnsi="Times New Roman"/>
                <w:sz w:val="20"/>
                <w:szCs w:val="20"/>
              </w:rPr>
              <w:t xml:space="preserve"> __г.</w:t>
            </w:r>
            <w:r w:rsidR="00C25F6C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3041F6" w:rsidRPr="0009050C">
              <w:rPr>
                <w:rFonts w:ascii="Times New Roman" w:hAnsi="Times New Roman"/>
                <w:sz w:val="20"/>
                <w:szCs w:val="20"/>
              </w:rPr>
              <w:t xml:space="preserve">  ______________________</w:t>
            </w:r>
            <w:r w:rsidRPr="0009050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C25F6C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  <w:p w:rsidR="003041F6" w:rsidRPr="0009050C" w:rsidRDefault="00CC4B4E" w:rsidP="00CC4B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09050C" w:rsidRPr="0009050C">
              <w:rPr>
                <w:rFonts w:ascii="Times New Roman" w:hAnsi="Times New Roman"/>
                <w:sz w:val="20"/>
                <w:szCs w:val="20"/>
              </w:rPr>
              <w:t>подпись заказчика</w:t>
            </w:r>
          </w:p>
        </w:tc>
      </w:tr>
    </w:tbl>
    <w:p w:rsidR="003041F6" w:rsidRDefault="003041F6" w:rsidP="003041F6">
      <w:pPr>
        <w:spacing w:line="276" w:lineRule="auto"/>
        <w:ind w:left="6379"/>
        <w:jc w:val="right"/>
        <w:rPr>
          <w:sz w:val="24"/>
          <w:szCs w:val="24"/>
        </w:rPr>
      </w:pPr>
    </w:p>
    <w:p w:rsidR="0055363E" w:rsidRDefault="0055363E" w:rsidP="003041F6">
      <w:pPr>
        <w:spacing w:line="276" w:lineRule="auto"/>
        <w:ind w:left="6379"/>
        <w:jc w:val="right"/>
        <w:rPr>
          <w:sz w:val="24"/>
          <w:szCs w:val="24"/>
        </w:rPr>
        <w:sectPr w:rsidR="0055363E" w:rsidSect="0009050C">
          <w:pgSz w:w="11906" w:h="16838"/>
          <w:pgMar w:top="567" w:right="720" w:bottom="142" w:left="720" w:header="709" w:footer="709" w:gutter="0"/>
          <w:cols w:space="708"/>
          <w:docGrid w:linePitch="360"/>
        </w:sectPr>
      </w:pPr>
    </w:p>
    <w:p w:rsidR="00E01435" w:rsidRPr="004F4633" w:rsidRDefault="0009050C" w:rsidP="0028232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="00C25F6C">
        <w:rPr>
          <w:sz w:val="24"/>
          <w:szCs w:val="24"/>
        </w:rPr>
        <w:t xml:space="preserve">                           </w:t>
      </w:r>
      <w:r w:rsidR="00120045">
        <w:rPr>
          <w:sz w:val="24"/>
          <w:szCs w:val="24"/>
        </w:rPr>
        <w:t xml:space="preserve">     </w:t>
      </w:r>
      <w:r w:rsidR="00E01435" w:rsidRPr="004F4633">
        <w:rPr>
          <w:sz w:val="24"/>
          <w:szCs w:val="24"/>
        </w:rPr>
        <w:t xml:space="preserve">Приложение </w:t>
      </w:r>
      <w:r w:rsidR="00E01435">
        <w:rPr>
          <w:sz w:val="24"/>
          <w:szCs w:val="24"/>
        </w:rPr>
        <w:t>1 к Договору</w:t>
      </w:r>
    </w:p>
    <w:p w:rsidR="00E01435" w:rsidRPr="004F4633" w:rsidRDefault="006F653F" w:rsidP="009A31AA">
      <w:pPr>
        <w:ind w:left="637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01435" w:rsidRPr="00C86E34" w:rsidRDefault="00E01435" w:rsidP="009A31AA">
      <w:pPr>
        <w:ind w:right="-2"/>
        <w:jc w:val="center"/>
        <w:rPr>
          <w:b/>
          <w:sz w:val="24"/>
          <w:szCs w:val="24"/>
        </w:rPr>
      </w:pPr>
      <w:r w:rsidRPr="00C86E34">
        <w:rPr>
          <w:b/>
          <w:sz w:val="24"/>
          <w:szCs w:val="24"/>
        </w:rPr>
        <w:t>Направленность, наименование услуги, количество занятий неделю, в месяц, стоимость одной услуги, стоимость в месяц.</w:t>
      </w:r>
    </w:p>
    <w:p w:rsidR="00E01435" w:rsidRPr="004F4633" w:rsidRDefault="00E01435" w:rsidP="00E01435">
      <w:pPr>
        <w:spacing w:line="276" w:lineRule="auto"/>
        <w:ind w:left="-993" w:right="-382"/>
        <w:jc w:val="both"/>
        <w:rPr>
          <w:sz w:val="24"/>
          <w:szCs w:val="24"/>
        </w:rPr>
      </w:pPr>
    </w:p>
    <w:tbl>
      <w:tblPr>
        <w:tblW w:w="11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755"/>
        <w:gridCol w:w="1501"/>
        <w:gridCol w:w="1134"/>
        <w:gridCol w:w="1276"/>
        <w:gridCol w:w="1134"/>
        <w:gridCol w:w="992"/>
        <w:gridCol w:w="1416"/>
      </w:tblGrid>
      <w:tr w:rsidR="00CC4B4E" w:rsidRPr="00CC4B4E" w:rsidTr="00CC4B4E">
        <w:trPr>
          <w:cantSplit/>
          <w:trHeight w:val="1552"/>
          <w:jc w:val="center"/>
        </w:trPr>
        <w:tc>
          <w:tcPr>
            <w:tcW w:w="1984" w:type="dxa"/>
          </w:tcPr>
          <w:p w:rsidR="00CC4B4E" w:rsidRPr="00CC4B4E" w:rsidRDefault="00CC4B4E" w:rsidP="00CC4B4E">
            <w:pPr>
              <w:spacing w:line="276" w:lineRule="auto"/>
              <w:ind w:right="-382"/>
              <w:jc w:val="center"/>
              <w:rPr>
                <w:sz w:val="18"/>
                <w:szCs w:val="18"/>
              </w:rPr>
            </w:pPr>
            <w:r w:rsidRPr="00CC4B4E">
              <w:rPr>
                <w:sz w:val="18"/>
                <w:szCs w:val="18"/>
              </w:rPr>
              <w:t>Н</w:t>
            </w:r>
            <w:r w:rsidR="00C25F6C" w:rsidRPr="00CC4B4E">
              <w:rPr>
                <w:sz w:val="18"/>
                <w:szCs w:val="18"/>
              </w:rPr>
              <w:t xml:space="preserve">аименование </w:t>
            </w:r>
            <w:proofErr w:type="gramStart"/>
            <w:r w:rsidR="00C25F6C" w:rsidRPr="00CC4B4E">
              <w:rPr>
                <w:sz w:val="18"/>
                <w:szCs w:val="18"/>
              </w:rPr>
              <w:t>дополнительной</w:t>
            </w:r>
            <w:proofErr w:type="gramEnd"/>
            <w:r w:rsidR="00C25F6C" w:rsidRPr="00CC4B4E">
              <w:rPr>
                <w:sz w:val="18"/>
                <w:szCs w:val="18"/>
              </w:rPr>
              <w:t xml:space="preserve"> образовательной</w:t>
            </w:r>
          </w:p>
          <w:p w:rsidR="0055363E" w:rsidRPr="00CC4B4E" w:rsidRDefault="00C25F6C" w:rsidP="00CC4B4E">
            <w:pPr>
              <w:spacing w:line="276" w:lineRule="auto"/>
              <w:ind w:right="-382"/>
              <w:jc w:val="center"/>
              <w:rPr>
                <w:sz w:val="18"/>
                <w:szCs w:val="18"/>
              </w:rPr>
            </w:pPr>
            <w:r w:rsidRPr="00CC4B4E">
              <w:rPr>
                <w:sz w:val="18"/>
                <w:szCs w:val="18"/>
              </w:rPr>
              <w:t>услуги</w:t>
            </w:r>
          </w:p>
        </w:tc>
        <w:tc>
          <w:tcPr>
            <w:tcW w:w="1755" w:type="dxa"/>
            <w:shd w:val="clear" w:color="auto" w:fill="auto"/>
          </w:tcPr>
          <w:p w:rsidR="0055363E" w:rsidRPr="00CC4B4E" w:rsidRDefault="00CC4B4E" w:rsidP="00CC4B4E">
            <w:pPr>
              <w:spacing w:line="276" w:lineRule="auto"/>
              <w:ind w:left="-108" w:right="-3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C25F6C" w:rsidRPr="00CC4B4E">
              <w:rPr>
                <w:sz w:val="18"/>
                <w:szCs w:val="18"/>
              </w:rPr>
              <w:t>Направленность</w:t>
            </w:r>
          </w:p>
        </w:tc>
        <w:tc>
          <w:tcPr>
            <w:tcW w:w="1501" w:type="dxa"/>
            <w:shd w:val="clear" w:color="auto" w:fill="auto"/>
          </w:tcPr>
          <w:p w:rsidR="00CC4B4E" w:rsidRPr="00CC4B4E" w:rsidRDefault="00C25F6C" w:rsidP="00CC4B4E">
            <w:pPr>
              <w:spacing w:line="276" w:lineRule="auto"/>
              <w:ind w:left="60" w:right="-382"/>
              <w:jc w:val="both"/>
              <w:rPr>
                <w:sz w:val="18"/>
                <w:szCs w:val="18"/>
              </w:rPr>
            </w:pPr>
            <w:r w:rsidRPr="00CC4B4E">
              <w:rPr>
                <w:sz w:val="18"/>
                <w:szCs w:val="18"/>
              </w:rPr>
              <w:t>Форма предоставления услуги</w:t>
            </w:r>
          </w:p>
          <w:p w:rsidR="0055363E" w:rsidRPr="00CC4B4E" w:rsidRDefault="00C25F6C" w:rsidP="00CC4B4E">
            <w:pPr>
              <w:spacing w:line="276" w:lineRule="auto"/>
              <w:ind w:left="60" w:right="-382"/>
              <w:jc w:val="both"/>
              <w:rPr>
                <w:sz w:val="18"/>
                <w:szCs w:val="18"/>
              </w:rPr>
            </w:pPr>
            <w:r w:rsidRPr="00CC4B4E">
              <w:rPr>
                <w:sz w:val="18"/>
                <w:szCs w:val="18"/>
              </w:rPr>
              <w:t>(индивидуальная, групповая)</w:t>
            </w:r>
          </w:p>
        </w:tc>
        <w:tc>
          <w:tcPr>
            <w:tcW w:w="1134" w:type="dxa"/>
            <w:shd w:val="clear" w:color="auto" w:fill="auto"/>
          </w:tcPr>
          <w:p w:rsidR="00C25F6C" w:rsidRPr="00CC4B4E" w:rsidRDefault="00C25F6C" w:rsidP="00CC4B4E">
            <w:pPr>
              <w:spacing w:line="276" w:lineRule="auto"/>
              <w:ind w:right="-382"/>
              <w:rPr>
                <w:sz w:val="18"/>
                <w:szCs w:val="18"/>
              </w:rPr>
            </w:pPr>
            <w:r w:rsidRPr="00CC4B4E">
              <w:rPr>
                <w:sz w:val="18"/>
                <w:szCs w:val="18"/>
              </w:rPr>
              <w:t>Количество</w:t>
            </w:r>
          </w:p>
          <w:p w:rsidR="0055363E" w:rsidRPr="00CC4B4E" w:rsidRDefault="00C25F6C" w:rsidP="00CC4B4E">
            <w:pPr>
              <w:spacing w:line="276" w:lineRule="auto"/>
              <w:ind w:right="-382"/>
              <w:rPr>
                <w:sz w:val="18"/>
                <w:szCs w:val="18"/>
              </w:rPr>
            </w:pPr>
            <w:r w:rsidRPr="00CC4B4E">
              <w:rPr>
                <w:sz w:val="18"/>
                <w:szCs w:val="18"/>
              </w:rPr>
              <w:t>часов в неделю</w:t>
            </w:r>
          </w:p>
        </w:tc>
        <w:tc>
          <w:tcPr>
            <w:tcW w:w="1276" w:type="dxa"/>
            <w:shd w:val="clear" w:color="auto" w:fill="auto"/>
          </w:tcPr>
          <w:p w:rsidR="00C25F6C" w:rsidRPr="00CC4B4E" w:rsidRDefault="00C25F6C" w:rsidP="00CC4B4E">
            <w:pPr>
              <w:spacing w:line="276" w:lineRule="auto"/>
              <w:ind w:right="-382"/>
              <w:rPr>
                <w:sz w:val="18"/>
                <w:szCs w:val="18"/>
              </w:rPr>
            </w:pPr>
            <w:r w:rsidRPr="00CC4B4E">
              <w:rPr>
                <w:sz w:val="18"/>
                <w:szCs w:val="18"/>
              </w:rPr>
              <w:t>Количество</w:t>
            </w:r>
          </w:p>
          <w:p w:rsidR="00CC4B4E" w:rsidRPr="00CC4B4E" w:rsidRDefault="00C25F6C" w:rsidP="00CC4B4E">
            <w:pPr>
              <w:spacing w:line="276" w:lineRule="auto"/>
              <w:ind w:right="-382"/>
              <w:rPr>
                <w:sz w:val="18"/>
                <w:szCs w:val="18"/>
              </w:rPr>
            </w:pPr>
            <w:r w:rsidRPr="00CC4B4E">
              <w:rPr>
                <w:sz w:val="18"/>
                <w:szCs w:val="18"/>
              </w:rPr>
              <w:t>часов</w:t>
            </w:r>
          </w:p>
          <w:p w:rsidR="0055363E" w:rsidRPr="00CC4B4E" w:rsidRDefault="00C25F6C" w:rsidP="00CC4B4E">
            <w:pPr>
              <w:spacing w:line="276" w:lineRule="auto"/>
              <w:ind w:right="-382"/>
              <w:rPr>
                <w:sz w:val="18"/>
                <w:szCs w:val="18"/>
              </w:rPr>
            </w:pPr>
            <w:r w:rsidRPr="00CC4B4E">
              <w:rPr>
                <w:sz w:val="18"/>
                <w:szCs w:val="18"/>
              </w:rPr>
              <w:t>в месяц</w:t>
            </w:r>
          </w:p>
        </w:tc>
        <w:tc>
          <w:tcPr>
            <w:tcW w:w="1134" w:type="dxa"/>
            <w:shd w:val="clear" w:color="auto" w:fill="auto"/>
          </w:tcPr>
          <w:p w:rsidR="00C25F6C" w:rsidRPr="00CC4B4E" w:rsidRDefault="00C25F6C" w:rsidP="00CC4B4E">
            <w:pPr>
              <w:spacing w:line="276" w:lineRule="auto"/>
              <w:ind w:right="-382"/>
              <w:rPr>
                <w:sz w:val="18"/>
                <w:szCs w:val="18"/>
              </w:rPr>
            </w:pPr>
            <w:r w:rsidRPr="00CC4B4E">
              <w:rPr>
                <w:sz w:val="18"/>
                <w:szCs w:val="18"/>
              </w:rPr>
              <w:t>Стоимость</w:t>
            </w:r>
          </w:p>
          <w:p w:rsidR="00CC4B4E" w:rsidRPr="00CC4B4E" w:rsidRDefault="00CC4B4E" w:rsidP="00CC4B4E">
            <w:pPr>
              <w:spacing w:line="276" w:lineRule="auto"/>
              <w:ind w:right="-3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C25F6C" w:rsidRPr="00CC4B4E">
              <w:rPr>
                <w:sz w:val="18"/>
                <w:szCs w:val="18"/>
              </w:rPr>
              <w:t>за 1</w:t>
            </w:r>
          </w:p>
          <w:p w:rsidR="00CC4B4E" w:rsidRDefault="00CC4B4E" w:rsidP="00CC4B4E">
            <w:pPr>
              <w:spacing w:line="276" w:lineRule="auto"/>
              <w:ind w:right="-3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C25F6C" w:rsidRPr="00CC4B4E">
              <w:rPr>
                <w:sz w:val="18"/>
                <w:szCs w:val="18"/>
              </w:rPr>
              <w:t>заняти</w:t>
            </w:r>
            <w:r>
              <w:rPr>
                <w:sz w:val="18"/>
                <w:szCs w:val="18"/>
              </w:rPr>
              <w:t>е</w:t>
            </w:r>
          </w:p>
          <w:p w:rsidR="0055363E" w:rsidRPr="00CC4B4E" w:rsidRDefault="00C25F6C" w:rsidP="00CC4B4E">
            <w:pPr>
              <w:spacing w:line="276" w:lineRule="auto"/>
              <w:ind w:right="-382"/>
              <w:rPr>
                <w:sz w:val="18"/>
                <w:szCs w:val="18"/>
              </w:rPr>
            </w:pPr>
            <w:r w:rsidRPr="00CC4B4E">
              <w:rPr>
                <w:sz w:val="18"/>
                <w:szCs w:val="18"/>
              </w:rPr>
              <w:t xml:space="preserve"> (рублей)</w:t>
            </w:r>
          </w:p>
        </w:tc>
        <w:tc>
          <w:tcPr>
            <w:tcW w:w="992" w:type="dxa"/>
          </w:tcPr>
          <w:p w:rsidR="00CC4B4E" w:rsidRPr="00CC4B4E" w:rsidRDefault="00C25F6C" w:rsidP="00CC4B4E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C4B4E">
              <w:rPr>
                <w:sz w:val="18"/>
                <w:szCs w:val="18"/>
              </w:rPr>
              <w:t>Стои</w:t>
            </w:r>
            <w:proofErr w:type="spellEnd"/>
          </w:p>
          <w:p w:rsidR="00C25F6C" w:rsidRPr="00CC4B4E" w:rsidRDefault="00C25F6C" w:rsidP="00CC4B4E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C4B4E">
              <w:rPr>
                <w:sz w:val="18"/>
                <w:szCs w:val="18"/>
              </w:rPr>
              <w:t>мость</w:t>
            </w:r>
            <w:proofErr w:type="spellEnd"/>
          </w:p>
          <w:p w:rsidR="00C25F6C" w:rsidRPr="00CC4B4E" w:rsidRDefault="00C25F6C" w:rsidP="00CC4B4E">
            <w:pPr>
              <w:spacing w:line="276" w:lineRule="auto"/>
              <w:ind w:right="-382"/>
              <w:rPr>
                <w:sz w:val="18"/>
                <w:szCs w:val="18"/>
              </w:rPr>
            </w:pPr>
            <w:r w:rsidRPr="00CC4B4E">
              <w:rPr>
                <w:sz w:val="18"/>
                <w:szCs w:val="18"/>
              </w:rPr>
              <w:t>в месяц</w:t>
            </w:r>
          </w:p>
          <w:p w:rsidR="0055363E" w:rsidRPr="00CC4B4E" w:rsidRDefault="00C25F6C" w:rsidP="00CC4B4E">
            <w:pPr>
              <w:spacing w:line="276" w:lineRule="auto"/>
              <w:ind w:right="-382"/>
              <w:rPr>
                <w:sz w:val="18"/>
                <w:szCs w:val="18"/>
              </w:rPr>
            </w:pPr>
            <w:r w:rsidRPr="00CC4B4E">
              <w:rPr>
                <w:sz w:val="18"/>
                <w:szCs w:val="18"/>
              </w:rPr>
              <w:t>(рублей)</w:t>
            </w:r>
          </w:p>
        </w:tc>
        <w:tc>
          <w:tcPr>
            <w:tcW w:w="1416" w:type="dxa"/>
          </w:tcPr>
          <w:p w:rsidR="00CC4B4E" w:rsidRPr="00CC4B4E" w:rsidRDefault="00CC4B4E" w:rsidP="00CC4B4E">
            <w:pPr>
              <w:spacing w:line="276" w:lineRule="auto"/>
              <w:ind w:right="-3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25F6C" w:rsidRPr="00CC4B4E">
              <w:rPr>
                <w:sz w:val="18"/>
                <w:szCs w:val="18"/>
              </w:rPr>
              <w:t>Основание</w:t>
            </w:r>
          </w:p>
          <w:p w:rsidR="00CC4B4E" w:rsidRDefault="00CC4B4E" w:rsidP="00CC4B4E">
            <w:pPr>
              <w:spacing w:line="276" w:lineRule="auto"/>
              <w:ind w:right="-3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25F6C" w:rsidRPr="00CC4B4E">
              <w:rPr>
                <w:sz w:val="18"/>
                <w:szCs w:val="18"/>
              </w:rPr>
              <w:t>для льгот и</w:t>
            </w:r>
          </w:p>
          <w:p w:rsidR="0055363E" w:rsidRPr="00CC4B4E" w:rsidRDefault="00CC4B4E" w:rsidP="00CC4B4E">
            <w:pPr>
              <w:spacing w:line="276" w:lineRule="auto"/>
              <w:ind w:right="-3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C25F6C" w:rsidRPr="00CC4B4E">
              <w:rPr>
                <w:sz w:val="18"/>
                <w:szCs w:val="18"/>
              </w:rPr>
              <w:t xml:space="preserve"> скидок</w:t>
            </w:r>
          </w:p>
        </w:tc>
      </w:tr>
      <w:tr w:rsidR="006A1B95" w:rsidRPr="00AE2232" w:rsidTr="00CC4B4E">
        <w:trPr>
          <w:cantSplit/>
          <w:trHeight w:val="2260"/>
          <w:jc w:val="center"/>
        </w:trPr>
        <w:tc>
          <w:tcPr>
            <w:tcW w:w="1984" w:type="dxa"/>
          </w:tcPr>
          <w:p w:rsidR="006A1B95" w:rsidRPr="00AE2232" w:rsidRDefault="006A1B95" w:rsidP="00282328">
            <w:pPr>
              <w:spacing w:line="276" w:lineRule="auto"/>
              <w:ind w:right="-382"/>
              <w:jc w:val="center"/>
            </w:pPr>
          </w:p>
        </w:tc>
        <w:tc>
          <w:tcPr>
            <w:tcW w:w="1755" w:type="dxa"/>
            <w:shd w:val="clear" w:color="auto" w:fill="auto"/>
          </w:tcPr>
          <w:p w:rsidR="006A1B95" w:rsidRPr="00AE2232" w:rsidRDefault="006A1B95" w:rsidP="00282328">
            <w:pPr>
              <w:spacing w:line="276" w:lineRule="auto"/>
              <w:ind w:left="-108" w:right="-382"/>
              <w:jc w:val="center"/>
            </w:pPr>
          </w:p>
        </w:tc>
        <w:tc>
          <w:tcPr>
            <w:tcW w:w="1501" w:type="dxa"/>
            <w:shd w:val="clear" w:color="auto" w:fill="auto"/>
          </w:tcPr>
          <w:p w:rsidR="006A1B95" w:rsidRPr="00AE2232" w:rsidRDefault="006A1B95" w:rsidP="00282328">
            <w:pPr>
              <w:spacing w:line="276" w:lineRule="auto"/>
              <w:ind w:left="-108" w:right="-38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A1B95" w:rsidRPr="00AE2232" w:rsidRDefault="006A1B95" w:rsidP="00282328">
            <w:pPr>
              <w:spacing w:line="276" w:lineRule="auto"/>
              <w:ind w:right="-382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A1B95" w:rsidRPr="00AE2232" w:rsidRDefault="006A1B95" w:rsidP="00282328">
            <w:pPr>
              <w:spacing w:line="276" w:lineRule="auto"/>
              <w:ind w:right="-38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A1B95" w:rsidRPr="00AE2232" w:rsidRDefault="006A1B95" w:rsidP="00282328">
            <w:pPr>
              <w:spacing w:line="276" w:lineRule="auto"/>
              <w:ind w:right="-382"/>
              <w:jc w:val="center"/>
            </w:pPr>
          </w:p>
        </w:tc>
        <w:tc>
          <w:tcPr>
            <w:tcW w:w="992" w:type="dxa"/>
          </w:tcPr>
          <w:p w:rsidR="006A1B95" w:rsidRPr="00AE2232" w:rsidRDefault="006A1B95" w:rsidP="00282328">
            <w:pPr>
              <w:spacing w:line="276" w:lineRule="auto"/>
              <w:jc w:val="center"/>
            </w:pPr>
          </w:p>
        </w:tc>
        <w:tc>
          <w:tcPr>
            <w:tcW w:w="1416" w:type="dxa"/>
          </w:tcPr>
          <w:p w:rsidR="006A1B95" w:rsidRPr="00AE2232" w:rsidRDefault="006A1B95" w:rsidP="00250F9A">
            <w:pPr>
              <w:spacing w:line="276" w:lineRule="auto"/>
              <w:ind w:right="-382"/>
            </w:pPr>
          </w:p>
        </w:tc>
      </w:tr>
    </w:tbl>
    <w:p w:rsidR="00C25F6C" w:rsidRDefault="00C25F6C" w:rsidP="0009050C">
      <w:pPr>
        <w:jc w:val="center"/>
        <w:rPr>
          <w:sz w:val="24"/>
          <w:szCs w:val="24"/>
        </w:rPr>
      </w:pPr>
    </w:p>
    <w:p w:rsidR="001D044F" w:rsidRDefault="001D044F" w:rsidP="00282328">
      <w:pPr>
        <w:jc w:val="right"/>
        <w:rPr>
          <w:sz w:val="24"/>
          <w:szCs w:val="24"/>
        </w:rPr>
      </w:pPr>
    </w:p>
    <w:p w:rsidR="001D044F" w:rsidRDefault="001D044F" w:rsidP="00282328">
      <w:pPr>
        <w:jc w:val="right"/>
        <w:rPr>
          <w:sz w:val="24"/>
          <w:szCs w:val="24"/>
        </w:rPr>
      </w:pPr>
    </w:p>
    <w:p w:rsidR="001D044F" w:rsidRDefault="001D044F" w:rsidP="00282328">
      <w:pPr>
        <w:jc w:val="right"/>
        <w:rPr>
          <w:sz w:val="24"/>
          <w:szCs w:val="24"/>
        </w:rPr>
      </w:pPr>
    </w:p>
    <w:p w:rsidR="001D044F" w:rsidRDefault="001D044F" w:rsidP="00282328">
      <w:pPr>
        <w:jc w:val="right"/>
        <w:rPr>
          <w:sz w:val="24"/>
          <w:szCs w:val="24"/>
        </w:rPr>
      </w:pPr>
    </w:p>
    <w:p w:rsidR="001D044F" w:rsidRDefault="001D044F" w:rsidP="00282328">
      <w:pPr>
        <w:jc w:val="right"/>
        <w:rPr>
          <w:sz w:val="24"/>
          <w:szCs w:val="24"/>
        </w:rPr>
      </w:pPr>
    </w:p>
    <w:p w:rsidR="001D044F" w:rsidRDefault="001D044F" w:rsidP="00282328">
      <w:pPr>
        <w:jc w:val="right"/>
        <w:rPr>
          <w:sz w:val="24"/>
          <w:szCs w:val="24"/>
        </w:rPr>
      </w:pPr>
    </w:p>
    <w:p w:rsidR="001D044F" w:rsidRDefault="001D044F" w:rsidP="00282328">
      <w:pPr>
        <w:jc w:val="right"/>
        <w:rPr>
          <w:sz w:val="24"/>
          <w:szCs w:val="24"/>
        </w:rPr>
      </w:pPr>
    </w:p>
    <w:p w:rsidR="001D044F" w:rsidRDefault="001D044F" w:rsidP="00282328">
      <w:pPr>
        <w:jc w:val="right"/>
        <w:rPr>
          <w:sz w:val="24"/>
          <w:szCs w:val="24"/>
        </w:rPr>
      </w:pPr>
    </w:p>
    <w:p w:rsidR="001D044F" w:rsidRDefault="001D044F" w:rsidP="00282328">
      <w:pPr>
        <w:jc w:val="right"/>
        <w:rPr>
          <w:sz w:val="24"/>
          <w:szCs w:val="24"/>
        </w:rPr>
      </w:pPr>
    </w:p>
    <w:p w:rsidR="001D044F" w:rsidRDefault="001D044F" w:rsidP="00282328">
      <w:pPr>
        <w:jc w:val="right"/>
        <w:rPr>
          <w:sz w:val="24"/>
          <w:szCs w:val="24"/>
        </w:rPr>
      </w:pPr>
    </w:p>
    <w:p w:rsidR="001D044F" w:rsidRDefault="001D044F" w:rsidP="00282328">
      <w:pPr>
        <w:jc w:val="right"/>
        <w:rPr>
          <w:sz w:val="24"/>
          <w:szCs w:val="24"/>
        </w:rPr>
      </w:pPr>
    </w:p>
    <w:p w:rsidR="001D044F" w:rsidRDefault="001D044F" w:rsidP="00282328">
      <w:pPr>
        <w:jc w:val="right"/>
        <w:rPr>
          <w:sz w:val="24"/>
          <w:szCs w:val="24"/>
        </w:rPr>
      </w:pPr>
    </w:p>
    <w:p w:rsidR="001D044F" w:rsidRDefault="001D044F" w:rsidP="00282328">
      <w:pPr>
        <w:jc w:val="right"/>
        <w:rPr>
          <w:sz w:val="24"/>
          <w:szCs w:val="24"/>
        </w:rPr>
      </w:pPr>
    </w:p>
    <w:p w:rsidR="001D044F" w:rsidRDefault="001D044F" w:rsidP="00282328">
      <w:pPr>
        <w:jc w:val="right"/>
        <w:rPr>
          <w:sz w:val="24"/>
          <w:szCs w:val="24"/>
        </w:rPr>
      </w:pPr>
    </w:p>
    <w:p w:rsidR="001D044F" w:rsidRDefault="001D044F" w:rsidP="00282328">
      <w:pPr>
        <w:jc w:val="right"/>
        <w:rPr>
          <w:sz w:val="24"/>
          <w:szCs w:val="24"/>
        </w:rPr>
      </w:pPr>
    </w:p>
    <w:p w:rsidR="001D044F" w:rsidRDefault="001D044F" w:rsidP="00282328">
      <w:pPr>
        <w:jc w:val="right"/>
        <w:rPr>
          <w:sz w:val="24"/>
          <w:szCs w:val="24"/>
        </w:rPr>
      </w:pPr>
    </w:p>
    <w:p w:rsidR="001D044F" w:rsidRDefault="001D044F" w:rsidP="00282328">
      <w:pPr>
        <w:jc w:val="right"/>
        <w:rPr>
          <w:sz w:val="24"/>
          <w:szCs w:val="24"/>
        </w:rPr>
      </w:pPr>
    </w:p>
    <w:p w:rsidR="001D044F" w:rsidRDefault="001D044F" w:rsidP="00282328">
      <w:pPr>
        <w:jc w:val="right"/>
        <w:rPr>
          <w:sz w:val="24"/>
          <w:szCs w:val="24"/>
        </w:rPr>
      </w:pPr>
    </w:p>
    <w:p w:rsidR="001D044F" w:rsidRDefault="001D044F" w:rsidP="00282328">
      <w:pPr>
        <w:jc w:val="right"/>
        <w:rPr>
          <w:sz w:val="24"/>
          <w:szCs w:val="24"/>
        </w:rPr>
      </w:pPr>
    </w:p>
    <w:p w:rsidR="001D044F" w:rsidRDefault="001D044F" w:rsidP="00282328">
      <w:pPr>
        <w:jc w:val="right"/>
        <w:rPr>
          <w:sz w:val="24"/>
          <w:szCs w:val="24"/>
        </w:rPr>
      </w:pPr>
    </w:p>
    <w:p w:rsidR="001D044F" w:rsidRDefault="001D044F" w:rsidP="00282328">
      <w:pPr>
        <w:jc w:val="right"/>
        <w:rPr>
          <w:sz w:val="24"/>
          <w:szCs w:val="24"/>
        </w:rPr>
      </w:pPr>
    </w:p>
    <w:p w:rsidR="001D044F" w:rsidRDefault="001D044F" w:rsidP="00282328">
      <w:pPr>
        <w:jc w:val="right"/>
        <w:rPr>
          <w:sz w:val="24"/>
          <w:szCs w:val="24"/>
        </w:rPr>
      </w:pPr>
    </w:p>
    <w:p w:rsidR="001D044F" w:rsidRDefault="001D044F" w:rsidP="00282328">
      <w:pPr>
        <w:jc w:val="right"/>
        <w:rPr>
          <w:sz w:val="24"/>
          <w:szCs w:val="24"/>
        </w:rPr>
      </w:pPr>
    </w:p>
    <w:p w:rsidR="001D044F" w:rsidRDefault="001D044F" w:rsidP="00282328">
      <w:pPr>
        <w:jc w:val="right"/>
        <w:rPr>
          <w:sz w:val="24"/>
          <w:szCs w:val="24"/>
        </w:rPr>
      </w:pPr>
    </w:p>
    <w:p w:rsidR="001D044F" w:rsidRDefault="001D044F" w:rsidP="00282328">
      <w:pPr>
        <w:jc w:val="right"/>
        <w:rPr>
          <w:sz w:val="24"/>
          <w:szCs w:val="24"/>
        </w:rPr>
      </w:pPr>
    </w:p>
    <w:p w:rsidR="001D044F" w:rsidRDefault="001D044F" w:rsidP="00282328">
      <w:pPr>
        <w:jc w:val="right"/>
        <w:rPr>
          <w:sz w:val="24"/>
          <w:szCs w:val="24"/>
        </w:rPr>
      </w:pPr>
    </w:p>
    <w:p w:rsidR="001D044F" w:rsidRDefault="001D044F" w:rsidP="00282328">
      <w:pPr>
        <w:jc w:val="right"/>
        <w:rPr>
          <w:sz w:val="24"/>
          <w:szCs w:val="24"/>
        </w:rPr>
      </w:pPr>
    </w:p>
    <w:p w:rsidR="001D044F" w:rsidRDefault="001D044F" w:rsidP="00282328">
      <w:pPr>
        <w:jc w:val="right"/>
        <w:rPr>
          <w:sz w:val="24"/>
          <w:szCs w:val="24"/>
        </w:rPr>
      </w:pPr>
    </w:p>
    <w:p w:rsidR="001D044F" w:rsidRDefault="001D044F" w:rsidP="00282328">
      <w:pPr>
        <w:jc w:val="right"/>
        <w:rPr>
          <w:sz w:val="24"/>
          <w:szCs w:val="24"/>
        </w:rPr>
      </w:pPr>
    </w:p>
    <w:p w:rsidR="001D044F" w:rsidRDefault="001D044F" w:rsidP="00282328">
      <w:pPr>
        <w:jc w:val="right"/>
        <w:rPr>
          <w:sz w:val="24"/>
          <w:szCs w:val="24"/>
        </w:rPr>
      </w:pPr>
    </w:p>
    <w:p w:rsidR="001D044F" w:rsidRDefault="001D044F" w:rsidP="00282328">
      <w:pPr>
        <w:jc w:val="right"/>
        <w:rPr>
          <w:sz w:val="24"/>
          <w:szCs w:val="24"/>
        </w:rPr>
      </w:pPr>
    </w:p>
    <w:p w:rsidR="001D044F" w:rsidRDefault="001D044F" w:rsidP="00282328">
      <w:pPr>
        <w:jc w:val="right"/>
        <w:rPr>
          <w:sz w:val="24"/>
          <w:szCs w:val="24"/>
        </w:rPr>
      </w:pPr>
    </w:p>
    <w:p w:rsidR="001D044F" w:rsidRDefault="001D044F" w:rsidP="00282328">
      <w:pPr>
        <w:jc w:val="right"/>
        <w:rPr>
          <w:sz w:val="24"/>
          <w:szCs w:val="24"/>
        </w:rPr>
      </w:pPr>
    </w:p>
    <w:p w:rsidR="001D044F" w:rsidRDefault="001D044F" w:rsidP="00282328">
      <w:pPr>
        <w:jc w:val="right"/>
        <w:rPr>
          <w:sz w:val="24"/>
          <w:szCs w:val="24"/>
        </w:rPr>
      </w:pPr>
    </w:p>
    <w:p w:rsidR="001D044F" w:rsidRDefault="001D044F" w:rsidP="00282328">
      <w:pPr>
        <w:jc w:val="right"/>
        <w:rPr>
          <w:sz w:val="24"/>
          <w:szCs w:val="24"/>
        </w:rPr>
      </w:pPr>
    </w:p>
    <w:p w:rsidR="006F653F" w:rsidRPr="004F4633" w:rsidRDefault="0009050C" w:rsidP="0028232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  <w:r w:rsidR="006F653F" w:rsidRPr="004F4633">
        <w:rPr>
          <w:sz w:val="24"/>
          <w:szCs w:val="24"/>
        </w:rPr>
        <w:t xml:space="preserve">Приложение </w:t>
      </w:r>
      <w:r w:rsidR="006F653F">
        <w:rPr>
          <w:sz w:val="24"/>
          <w:szCs w:val="24"/>
        </w:rPr>
        <w:t>2 к Договору</w:t>
      </w:r>
    </w:p>
    <w:p w:rsidR="006F653F" w:rsidRPr="004F4633" w:rsidRDefault="006F653F" w:rsidP="009A31AA">
      <w:pPr>
        <w:jc w:val="center"/>
        <w:rPr>
          <w:sz w:val="24"/>
          <w:szCs w:val="24"/>
        </w:rPr>
      </w:pPr>
    </w:p>
    <w:p w:rsidR="006F653F" w:rsidRPr="004F4633" w:rsidRDefault="006F653F" w:rsidP="009A31AA">
      <w:pPr>
        <w:jc w:val="center"/>
        <w:rPr>
          <w:b/>
          <w:sz w:val="24"/>
          <w:szCs w:val="24"/>
        </w:rPr>
      </w:pPr>
      <w:r w:rsidRPr="004F4633">
        <w:rPr>
          <w:b/>
          <w:sz w:val="24"/>
          <w:szCs w:val="24"/>
        </w:rPr>
        <w:t>Перечень категорий потребителей дополнительных (платных) образовательных услуг, име</w:t>
      </w:r>
      <w:r w:rsidR="009A31AA">
        <w:rPr>
          <w:b/>
          <w:sz w:val="24"/>
          <w:szCs w:val="24"/>
        </w:rPr>
        <w:t xml:space="preserve">ющих право на получение льгот, </w:t>
      </w:r>
      <w:r w:rsidRPr="004F4633">
        <w:rPr>
          <w:b/>
          <w:sz w:val="24"/>
          <w:szCs w:val="24"/>
        </w:rPr>
        <w:t>а также перечень льгот, предоставляемых при оказании услуг</w:t>
      </w:r>
    </w:p>
    <w:p w:rsidR="006F653F" w:rsidRPr="004F4633" w:rsidRDefault="006F653F" w:rsidP="009A31AA">
      <w:pPr>
        <w:spacing w:line="276" w:lineRule="auto"/>
        <w:rPr>
          <w:sz w:val="24"/>
          <w:szCs w:val="24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656"/>
        <w:gridCol w:w="2552"/>
      </w:tblGrid>
      <w:tr w:rsidR="006F653F" w:rsidRPr="004F4633" w:rsidTr="00282328">
        <w:tc>
          <w:tcPr>
            <w:tcW w:w="850" w:type="dxa"/>
            <w:shd w:val="clear" w:color="auto" w:fill="auto"/>
          </w:tcPr>
          <w:p w:rsidR="006F653F" w:rsidRDefault="006F653F" w:rsidP="006F653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F653F" w:rsidRDefault="006F653F" w:rsidP="006F653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F653F" w:rsidRPr="004F4633" w:rsidRDefault="006F653F" w:rsidP="006F653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F463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F4633">
              <w:rPr>
                <w:b/>
                <w:sz w:val="24"/>
                <w:szCs w:val="24"/>
              </w:rPr>
              <w:t>п</w:t>
            </w:r>
            <w:proofErr w:type="gramEnd"/>
            <w:r w:rsidRPr="004F463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656" w:type="dxa"/>
            <w:shd w:val="clear" w:color="auto" w:fill="auto"/>
          </w:tcPr>
          <w:p w:rsidR="006F653F" w:rsidRPr="004F4633" w:rsidRDefault="006F653F" w:rsidP="006F653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F4633">
              <w:rPr>
                <w:b/>
                <w:sz w:val="24"/>
                <w:szCs w:val="24"/>
              </w:rPr>
              <w:t>категория   потребителей, имеющих право на получение льгот</w:t>
            </w:r>
          </w:p>
          <w:p w:rsidR="006F653F" w:rsidRPr="004F4633" w:rsidRDefault="006F653F" w:rsidP="006F653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F653F" w:rsidRPr="004F4633" w:rsidRDefault="00F026B0" w:rsidP="006F653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  <w:r w:rsidR="006F653F" w:rsidRPr="004F4633">
              <w:rPr>
                <w:b/>
                <w:sz w:val="24"/>
                <w:szCs w:val="24"/>
              </w:rPr>
              <w:t>льгот и скидок</w:t>
            </w:r>
          </w:p>
        </w:tc>
      </w:tr>
      <w:tr w:rsidR="00CE37B9" w:rsidRPr="00CE37B9" w:rsidTr="00282328">
        <w:tc>
          <w:tcPr>
            <w:tcW w:w="850" w:type="dxa"/>
            <w:shd w:val="clear" w:color="auto" w:fill="auto"/>
          </w:tcPr>
          <w:p w:rsidR="006F653F" w:rsidRPr="00CE37B9" w:rsidRDefault="006F653F" w:rsidP="006F653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37B9">
              <w:rPr>
                <w:sz w:val="24"/>
                <w:szCs w:val="24"/>
              </w:rPr>
              <w:t>1</w:t>
            </w:r>
          </w:p>
        </w:tc>
        <w:tc>
          <w:tcPr>
            <w:tcW w:w="7656" w:type="dxa"/>
            <w:shd w:val="clear" w:color="auto" w:fill="auto"/>
          </w:tcPr>
          <w:p w:rsidR="006F653F" w:rsidRPr="00CE37B9" w:rsidRDefault="006F653F" w:rsidP="006F653F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CE37B9">
              <w:rPr>
                <w:sz w:val="24"/>
                <w:szCs w:val="24"/>
              </w:rPr>
              <w:t>Дети граждан РФ, призванных на военную службу по мобилизации или проходящих военную службу по контракту, либо заключившие контракт о добровольном  содействии в выполнении задач, возложенных на ВС РФ, лиц, принимавших участие  в специальной военной операции, погибших (умерших) при ее выполнении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6F653F" w:rsidRPr="00CE37B9" w:rsidRDefault="006F653F" w:rsidP="006F65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37B9">
              <w:rPr>
                <w:sz w:val="24"/>
                <w:szCs w:val="24"/>
              </w:rPr>
              <w:t>100%</w:t>
            </w:r>
          </w:p>
        </w:tc>
      </w:tr>
      <w:tr w:rsidR="00CE37B9" w:rsidRPr="00CE37B9" w:rsidTr="00282328">
        <w:tc>
          <w:tcPr>
            <w:tcW w:w="850" w:type="dxa"/>
            <w:shd w:val="clear" w:color="auto" w:fill="auto"/>
          </w:tcPr>
          <w:p w:rsidR="006F653F" w:rsidRPr="00CE37B9" w:rsidRDefault="006F653F" w:rsidP="006F653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37B9">
              <w:rPr>
                <w:sz w:val="24"/>
                <w:szCs w:val="24"/>
              </w:rPr>
              <w:t>2</w:t>
            </w:r>
          </w:p>
        </w:tc>
        <w:tc>
          <w:tcPr>
            <w:tcW w:w="7656" w:type="dxa"/>
            <w:shd w:val="clear" w:color="auto" w:fill="auto"/>
          </w:tcPr>
          <w:p w:rsidR="006F653F" w:rsidRPr="00CE37B9" w:rsidRDefault="006F653F" w:rsidP="006F653F">
            <w:pPr>
              <w:spacing w:line="276" w:lineRule="auto"/>
              <w:rPr>
                <w:sz w:val="24"/>
                <w:szCs w:val="24"/>
              </w:rPr>
            </w:pPr>
            <w:r w:rsidRPr="00CE37B9"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2552" w:type="dxa"/>
            <w:shd w:val="clear" w:color="auto" w:fill="auto"/>
          </w:tcPr>
          <w:p w:rsidR="006F653F" w:rsidRPr="00CE37B9" w:rsidRDefault="006F653F" w:rsidP="006F65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37B9">
              <w:rPr>
                <w:sz w:val="24"/>
                <w:szCs w:val="24"/>
              </w:rPr>
              <w:t>20%</w:t>
            </w:r>
          </w:p>
        </w:tc>
      </w:tr>
      <w:tr w:rsidR="00CE37B9" w:rsidRPr="00CE37B9" w:rsidTr="00282328">
        <w:tc>
          <w:tcPr>
            <w:tcW w:w="850" w:type="dxa"/>
            <w:shd w:val="clear" w:color="auto" w:fill="auto"/>
          </w:tcPr>
          <w:p w:rsidR="006F653F" w:rsidRPr="00CE37B9" w:rsidRDefault="006F653F" w:rsidP="006F653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37B9">
              <w:rPr>
                <w:sz w:val="24"/>
                <w:szCs w:val="24"/>
              </w:rPr>
              <w:t>3</w:t>
            </w:r>
          </w:p>
        </w:tc>
        <w:tc>
          <w:tcPr>
            <w:tcW w:w="7656" w:type="dxa"/>
            <w:shd w:val="clear" w:color="auto" w:fill="auto"/>
          </w:tcPr>
          <w:p w:rsidR="006F653F" w:rsidRPr="00CE37B9" w:rsidRDefault="006F653F" w:rsidP="006F653F">
            <w:pPr>
              <w:spacing w:line="276" w:lineRule="auto"/>
              <w:rPr>
                <w:sz w:val="24"/>
                <w:szCs w:val="24"/>
              </w:rPr>
            </w:pPr>
            <w:r w:rsidRPr="00CE37B9">
              <w:rPr>
                <w:sz w:val="24"/>
                <w:szCs w:val="24"/>
              </w:rPr>
              <w:t>Дети, отцы которых погибли при исполнении воинского долга</w:t>
            </w:r>
          </w:p>
        </w:tc>
        <w:tc>
          <w:tcPr>
            <w:tcW w:w="2552" w:type="dxa"/>
            <w:shd w:val="clear" w:color="auto" w:fill="auto"/>
          </w:tcPr>
          <w:p w:rsidR="006F653F" w:rsidRPr="00CE37B9" w:rsidRDefault="006F653F" w:rsidP="006F65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37B9">
              <w:rPr>
                <w:sz w:val="24"/>
                <w:szCs w:val="24"/>
              </w:rPr>
              <w:t>20%</w:t>
            </w:r>
          </w:p>
        </w:tc>
      </w:tr>
      <w:tr w:rsidR="00CE37B9" w:rsidRPr="00CE37B9" w:rsidTr="00282328">
        <w:tc>
          <w:tcPr>
            <w:tcW w:w="850" w:type="dxa"/>
            <w:shd w:val="clear" w:color="auto" w:fill="auto"/>
          </w:tcPr>
          <w:p w:rsidR="006F653F" w:rsidRPr="00CE37B9" w:rsidRDefault="006F653F" w:rsidP="006F653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37B9">
              <w:rPr>
                <w:sz w:val="24"/>
                <w:szCs w:val="24"/>
              </w:rPr>
              <w:t>4</w:t>
            </w:r>
          </w:p>
        </w:tc>
        <w:tc>
          <w:tcPr>
            <w:tcW w:w="7656" w:type="dxa"/>
            <w:shd w:val="clear" w:color="auto" w:fill="auto"/>
          </w:tcPr>
          <w:p w:rsidR="006F653F" w:rsidRPr="00CE37B9" w:rsidRDefault="006F653F" w:rsidP="006F653F">
            <w:pPr>
              <w:spacing w:line="276" w:lineRule="auto"/>
              <w:rPr>
                <w:sz w:val="24"/>
                <w:szCs w:val="24"/>
              </w:rPr>
            </w:pPr>
            <w:r w:rsidRPr="00CE37B9">
              <w:rPr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  <w:tc>
          <w:tcPr>
            <w:tcW w:w="2552" w:type="dxa"/>
            <w:shd w:val="clear" w:color="auto" w:fill="auto"/>
          </w:tcPr>
          <w:p w:rsidR="006F653F" w:rsidRPr="00CE37B9" w:rsidRDefault="006F653F" w:rsidP="006F65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37B9">
              <w:rPr>
                <w:sz w:val="24"/>
                <w:szCs w:val="24"/>
              </w:rPr>
              <w:t>20%</w:t>
            </w:r>
          </w:p>
        </w:tc>
      </w:tr>
      <w:tr w:rsidR="00CE37B9" w:rsidRPr="00CE37B9" w:rsidTr="00282328">
        <w:tc>
          <w:tcPr>
            <w:tcW w:w="850" w:type="dxa"/>
            <w:shd w:val="clear" w:color="auto" w:fill="auto"/>
          </w:tcPr>
          <w:p w:rsidR="006F653F" w:rsidRPr="00CE37B9" w:rsidRDefault="006F653F" w:rsidP="006F653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37B9">
              <w:rPr>
                <w:sz w:val="24"/>
                <w:szCs w:val="24"/>
              </w:rPr>
              <w:t>5</w:t>
            </w:r>
          </w:p>
        </w:tc>
        <w:tc>
          <w:tcPr>
            <w:tcW w:w="7656" w:type="dxa"/>
            <w:shd w:val="clear" w:color="auto" w:fill="auto"/>
          </w:tcPr>
          <w:p w:rsidR="006F653F" w:rsidRPr="00CE37B9" w:rsidRDefault="006F653F" w:rsidP="006F653F">
            <w:pPr>
              <w:spacing w:line="276" w:lineRule="auto"/>
              <w:rPr>
                <w:sz w:val="24"/>
                <w:szCs w:val="24"/>
              </w:rPr>
            </w:pPr>
            <w:r w:rsidRPr="00CE37B9">
              <w:rPr>
                <w:sz w:val="24"/>
                <w:szCs w:val="24"/>
              </w:rPr>
              <w:t>Дети из семей, признанных в установленном порядке малоимущими</w:t>
            </w:r>
          </w:p>
        </w:tc>
        <w:tc>
          <w:tcPr>
            <w:tcW w:w="2552" w:type="dxa"/>
            <w:shd w:val="clear" w:color="auto" w:fill="auto"/>
          </w:tcPr>
          <w:p w:rsidR="006F653F" w:rsidRPr="00CE37B9" w:rsidRDefault="006F653F" w:rsidP="006F65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37B9">
              <w:rPr>
                <w:sz w:val="24"/>
                <w:szCs w:val="24"/>
              </w:rPr>
              <w:t>20%</w:t>
            </w:r>
          </w:p>
        </w:tc>
      </w:tr>
      <w:tr w:rsidR="00CE37B9" w:rsidRPr="00CE37B9" w:rsidTr="00282328">
        <w:tc>
          <w:tcPr>
            <w:tcW w:w="850" w:type="dxa"/>
            <w:shd w:val="clear" w:color="auto" w:fill="auto"/>
          </w:tcPr>
          <w:p w:rsidR="006F653F" w:rsidRPr="00CE37B9" w:rsidRDefault="006F653F" w:rsidP="006F653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37B9">
              <w:rPr>
                <w:sz w:val="24"/>
                <w:szCs w:val="24"/>
              </w:rPr>
              <w:t>6</w:t>
            </w:r>
          </w:p>
        </w:tc>
        <w:tc>
          <w:tcPr>
            <w:tcW w:w="7656" w:type="dxa"/>
            <w:shd w:val="clear" w:color="auto" w:fill="auto"/>
          </w:tcPr>
          <w:p w:rsidR="006F653F" w:rsidRPr="00CE37B9" w:rsidRDefault="006F653F" w:rsidP="006F653F">
            <w:pPr>
              <w:spacing w:line="276" w:lineRule="auto"/>
              <w:rPr>
                <w:sz w:val="24"/>
                <w:szCs w:val="24"/>
              </w:rPr>
            </w:pPr>
            <w:r w:rsidRPr="00CE37B9">
              <w:rPr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2552" w:type="dxa"/>
            <w:shd w:val="clear" w:color="auto" w:fill="auto"/>
          </w:tcPr>
          <w:p w:rsidR="006F653F" w:rsidRPr="00CE37B9" w:rsidRDefault="006F653F" w:rsidP="006F65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37B9">
              <w:rPr>
                <w:sz w:val="24"/>
                <w:szCs w:val="24"/>
              </w:rPr>
              <w:t>20%</w:t>
            </w:r>
          </w:p>
        </w:tc>
      </w:tr>
    </w:tbl>
    <w:p w:rsidR="006F653F" w:rsidRPr="008718AB" w:rsidRDefault="006F653F" w:rsidP="006F653F">
      <w:pPr>
        <w:autoSpaceDE w:val="0"/>
        <w:autoSpaceDN w:val="0"/>
        <w:rPr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9"/>
        <w:gridCol w:w="6453"/>
      </w:tblGrid>
      <w:tr w:rsidR="006F653F" w:rsidRPr="008718AB" w:rsidTr="00282328">
        <w:trPr>
          <w:trHeight w:val="291"/>
        </w:trPr>
        <w:tc>
          <w:tcPr>
            <w:tcW w:w="4229" w:type="dxa"/>
          </w:tcPr>
          <w:p w:rsidR="006F653F" w:rsidRPr="008718AB" w:rsidRDefault="006F653F" w:rsidP="0009050C">
            <w:pPr>
              <w:autoSpaceDE w:val="0"/>
              <w:autoSpaceDN w:val="0"/>
              <w:ind w:left="284"/>
            </w:pPr>
            <w:r w:rsidRPr="008718AB">
              <w:t>Исполнитель:</w:t>
            </w:r>
            <w:r w:rsidR="0009050C">
              <w:t xml:space="preserve">               </w:t>
            </w:r>
          </w:p>
          <w:p w:rsidR="006F653F" w:rsidRPr="008718AB" w:rsidRDefault="006F653F" w:rsidP="0009050C">
            <w:pPr>
              <w:autoSpaceDE w:val="0"/>
              <w:autoSpaceDN w:val="0"/>
              <w:ind w:left="284"/>
            </w:pPr>
          </w:p>
          <w:p w:rsidR="006F653F" w:rsidRPr="008718AB" w:rsidRDefault="006F653F" w:rsidP="0009050C">
            <w:pPr>
              <w:autoSpaceDE w:val="0"/>
              <w:autoSpaceDN w:val="0"/>
              <w:ind w:left="284"/>
            </w:pPr>
            <w:r w:rsidRPr="008718AB">
              <w:t xml:space="preserve">Заведующий МДОУ "Д/с № 10"                                                                                   __________________/ </w:t>
            </w:r>
            <w:proofErr w:type="spellStart"/>
            <w:r w:rsidRPr="008718AB">
              <w:rPr>
                <w:u w:val="single"/>
              </w:rPr>
              <w:t>Е.А.Бурмантова</w:t>
            </w:r>
            <w:proofErr w:type="spellEnd"/>
            <w:r w:rsidRPr="008718AB">
              <w:t xml:space="preserve"> /     </w:t>
            </w:r>
          </w:p>
          <w:p w:rsidR="006F653F" w:rsidRPr="008718AB" w:rsidRDefault="006F653F" w:rsidP="0009050C">
            <w:pPr>
              <w:autoSpaceDE w:val="0"/>
              <w:autoSpaceDN w:val="0"/>
              <w:ind w:left="284"/>
              <w:rPr>
                <w:i/>
                <w:vertAlign w:val="superscript"/>
              </w:rPr>
            </w:pPr>
            <w:r w:rsidRPr="008718AB">
              <w:rPr>
                <w:i/>
                <w:vertAlign w:val="superscript"/>
              </w:rPr>
              <w:t xml:space="preserve">          (подпись)                        (расшифровка подписи)</w:t>
            </w:r>
            <w:r w:rsidR="00AE2232" w:rsidRPr="008718AB">
              <w:rPr>
                <w:i/>
                <w:vertAlign w:val="superscript"/>
              </w:rPr>
              <w:t xml:space="preserve"> </w:t>
            </w:r>
          </w:p>
          <w:p w:rsidR="006F653F" w:rsidRPr="008718AB" w:rsidRDefault="006F653F" w:rsidP="0009050C">
            <w:pPr>
              <w:autoSpaceDE w:val="0"/>
              <w:autoSpaceDN w:val="0"/>
              <w:ind w:left="284"/>
              <w:rPr>
                <w:b/>
                <w:sz w:val="24"/>
                <w:szCs w:val="24"/>
                <w:vertAlign w:val="superscript"/>
              </w:rPr>
            </w:pPr>
          </w:p>
          <w:p w:rsidR="006F653F" w:rsidRPr="009A31AA" w:rsidRDefault="009A31AA" w:rsidP="0009050C">
            <w:pPr>
              <w:autoSpaceDE w:val="0"/>
              <w:autoSpaceDN w:val="0"/>
              <w:ind w:left="284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М.П.</w:t>
            </w:r>
          </w:p>
        </w:tc>
        <w:tc>
          <w:tcPr>
            <w:tcW w:w="6453" w:type="dxa"/>
          </w:tcPr>
          <w:p w:rsidR="006F653F" w:rsidRPr="008718AB" w:rsidRDefault="0009050C" w:rsidP="0009050C">
            <w:pPr>
              <w:autoSpaceDE w:val="0"/>
              <w:autoSpaceDN w:val="0"/>
              <w:ind w:firstLine="284"/>
            </w:pPr>
            <w:r>
              <w:t xml:space="preserve">                       </w:t>
            </w:r>
            <w:r w:rsidR="006F653F" w:rsidRPr="008718AB">
              <w:t>Заказчик:</w:t>
            </w:r>
          </w:p>
          <w:p w:rsidR="006F653F" w:rsidRPr="008718AB" w:rsidRDefault="006F653F" w:rsidP="0009050C">
            <w:pPr>
              <w:autoSpaceDE w:val="0"/>
              <w:autoSpaceDN w:val="0"/>
              <w:ind w:firstLine="284"/>
            </w:pPr>
          </w:p>
          <w:p w:rsidR="006F653F" w:rsidRPr="008718AB" w:rsidRDefault="006F653F" w:rsidP="0009050C">
            <w:pPr>
              <w:autoSpaceDE w:val="0"/>
              <w:autoSpaceDN w:val="0"/>
              <w:ind w:firstLine="284"/>
            </w:pPr>
          </w:p>
          <w:p w:rsidR="006F653F" w:rsidRPr="008718AB" w:rsidRDefault="00AE2232" w:rsidP="0009050C">
            <w:pPr>
              <w:autoSpaceDE w:val="0"/>
              <w:autoSpaceDN w:val="0"/>
              <w:ind w:firstLine="284"/>
            </w:pPr>
            <w:r>
              <w:t xml:space="preserve">                        </w:t>
            </w:r>
            <w:r w:rsidRPr="008718AB">
              <w:t>_________________ /</w:t>
            </w:r>
            <w:r>
              <w:t xml:space="preserve">  </w:t>
            </w:r>
            <w:r w:rsidRPr="008718AB">
              <w:t xml:space="preserve"> __________________/   </w:t>
            </w:r>
            <w:r w:rsidR="0009050C">
              <w:t xml:space="preserve">                                                                     </w:t>
            </w:r>
          </w:p>
          <w:p w:rsidR="006F653F" w:rsidRPr="008718AB" w:rsidRDefault="006F653F" w:rsidP="00AE2232">
            <w:pPr>
              <w:autoSpaceDE w:val="0"/>
              <w:autoSpaceDN w:val="0"/>
              <w:ind w:firstLine="284"/>
            </w:pPr>
            <w:r w:rsidRPr="008718AB">
              <w:rPr>
                <w:i/>
                <w:vertAlign w:val="superscript"/>
              </w:rPr>
              <w:t xml:space="preserve">     </w:t>
            </w:r>
            <w:r w:rsidR="0009050C">
              <w:rPr>
                <w:i/>
                <w:vertAlign w:val="superscript"/>
              </w:rPr>
              <w:t xml:space="preserve">                                          </w:t>
            </w:r>
            <w:r w:rsidRPr="008718AB">
              <w:rPr>
                <w:i/>
                <w:vertAlign w:val="superscript"/>
              </w:rPr>
              <w:t xml:space="preserve">     (подпись)           </w:t>
            </w:r>
            <w:r w:rsidR="00AE2232">
              <w:rPr>
                <w:i/>
                <w:vertAlign w:val="superscript"/>
              </w:rPr>
              <w:t xml:space="preserve">            </w:t>
            </w:r>
            <w:r w:rsidRPr="008718AB">
              <w:rPr>
                <w:i/>
                <w:vertAlign w:val="superscript"/>
              </w:rPr>
              <w:t xml:space="preserve">           </w:t>
            </w:r>
            <w:r w:rsidR="00AE2232" w:rsidRPr="008718AB">
              <w:rPr>
                <w:i/>
                <w:vertAlign w:val="superscript"/>
              </w:rPr>
              <w:t>(расшифровка подписи)</w:t>
            </w:r>
          </w:p>
        </w:tc>
      </w:tr>
    </w:tbl>
    <w:p w:rsidR="00887917" w:rsidRDefault="0018315D" w:rsidP="0009050C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887917" w:rsidRDefault="00887917" w:rsidP="0018315D">
      <w:pPr>
        <w:jc w:val="right"/>
        <w:rPr>
          <w:sz w:val="24"/>
          <w:szCs w:val="24"/>
        </w:rPr>
      </w:pPr>
    </w:p>
    <w:sectPr w:rsidR="00887917" w:rsidSect="00C25F6C">
      <w:pgSz w:w="11906" w:h="16838"/>
      <w:pgMar w:top="567" w:right="720" w:bottom="34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244" w:rsidRDefault="00C85244" w:rsidP="008B1B11">
      <w:r>
        <w:separator/>
      </w:r>
    </w:p>
  </w:endnote>
  <w:endnote w:type="continuationSeparator" w:id="0">
    <w:p w:rsidR="00C85244" w:rsidRDefault="00C85244" w:rsidP="008B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244" w:rsidRDefault="00C85244" w:rsidP="008B1B11">
      <w:r>
        <w:separator/>
      </w:r>
    </w:p>
  </w:footnote>
  <w:footnote w:type="continuationSeparator" w:id="0">
    <w:p w:rsidR="00C85244" w:rsidRDefault="00C85244" w:rsidP="008B1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BAC"/>
    <w:multiLevelType w:val="hybridMultilevel"/>
    <w:tmpl w:val="D914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641E"/>
    <w:multiLevelType w:val="hybridMultilevel"/>
    <w:tmpl w:val="D914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E3AEE"/>
    <w:multiLevelType w:val="hybridMultilevel"/>
    <w:tmpl w:val="D914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4652D"/>
    <w:multiLevelType w:val="hybridMultilevel"/>
    <w:tmpl w:val="D914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56693"/>
    <w:multiLevelType w:val="hybridMultilevel"/>
    <w:tmpl w:val="A2A4E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46C73"/>
    <w:multiLevelType w:val="hybridMultilevel"/>
    <w:tmpl w:val="D914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50F2C"/>
    <w:multiLevelType w:val="hybridMultilevel"/>
    <w:tmpl w:val="D914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E60D6"/>
    <w:multiLevelType w:val="hybridMultilevel"/>
    <w:tmpl w:val="D914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3491F"/>
    <w:multiLevelType w:val="hybridMultilevel"/>
    <w:tmpl w:val="D914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904D5"/>
    <w:multiLevelType w:val="hybridMultilevel"/>
    <w:tmpl w:val="D914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86AE5"/>
    <w:multiLevelType w:val="hybridMultilevel"/>
    <w:tmpl w:val="D914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C6DDE"/>
    <w:multiLevelType w:val="hybridMultilevel"/>
    <w:tmpl w:val="D914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872A74"/>
    <w:multiLevelType w:val="hybridMultilevel"/>
    <w:tmpl w:val="D914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4360A8"/>
    <w:multiLevelType w:val="hybridMultilevel"/>
    <w:tmpl w:val="D914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4D402F"/>
    <w:multiLevelType w:val="hybridMultilevel"/>
    <w:tmpl w:val="83B89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35685"/>
    <w:multiLevelType w:val="hybridMultilevel"/>
    <w:tmpl w:val="18560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E0FD3"/>
    <w:multiLevelType w:val="hybridMultilevel"/>
    <w:tmpl w:val="D914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10383B"/>
    <w:multiLevelType w:val="hybridMultilevel"/>
    <w:tmpl w:val="D914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438F1"/>
    <w:multiLevelType w:val="hybridMultilevel"/>
    <w:tmpl w:val="D914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93206"/>
    <w:multiLevelType w:val="hybridMultilevel"/>
    <w:tmpl w:val="D914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791A51"/>
    <w:multiLevelType w:val="hybridMultilevel"/>
    <w:tmpl w:val="D914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B6BE0"/>
    <w:multiLevelType w:val="hybridMultilevel"/>
    <w:tmpl w:val="D914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0F3663"/>
    <w:multiLevelType w:val="hybridMultilevel"/>
    <w:tmpl w:val="D914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A62A38"/>
    <w:multiLevelType w:val="hybridMultilevel"/>
    <w:tmpl w:val="D914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C9705F"/>
    <w:multiLevelType w:val="hybridMultilevel"/>
    <w:tmpl w:val="D914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CB4A85"/>
    <w:multiLevelType w:val="hybridMultilevel"/>
    <w:tmpl w:val="D914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5174F9"/>
    <w:multiLevelType w:val="hybridMultilevel"/>
    <w:tmpl w:val="D914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4E52F9"/>
    <w:multiLevelType w:val="hybridMultilevel"/>
    <w:tmpl w:val="D914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80280"/>
    <w:multiLevelType w:val="hybridMultilevel"/>
    <w:tmpl w:val="D914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40010"/>
    <w:multiLevelType w:val="hybridMultilevel"/>
    <w:tmpl w:val="D914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BA0263"/>
    <w:multiLevelType w:val="hybridMultilevel"/>
    <w:tmpl w:val="D914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B7647A"/>
    <w:multiLevelType w:val="hybridMultilevel"/>
    <w:tmpl w:val="D914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5F1AD3"/>
    <w:multiLevelType w:val="hybridMultilevel"/>
    <w:tmpl w:val="D914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BB018E"/>
    <w:multiLevelType w:val="hybridMultilevel"/>
    <w:tmpl w:val="A2901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840A22"/>
    <w:multiLevelType w:val="hybridMultilevel"/>
    <w:tmpl w:val="D914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776257"/>
    <w:multiLevelType w:val="hybridMultilevel"/>
    <w:tmpl w:val="D914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A65AC0"/>
    <w:multiLevelType w:val="hybridMultilevel"/>
    <w:tmpl w:val="D914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9D7A3A"/>
    <w:multiLevelType w:val="hybridMultilevel"/>
    <w:tmpl w:val="D914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A60A53"/>
    <w:multiLevelType w:val="hybridMultilevel"/>
    <w:tmpl w:val="D914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082F2B"/>
    <w:multiLevelType w:val="hybridMultilevel"/>
    <w:tmpl w:val="E69EF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5D2696"/>
    <w:multiLevelType w:val="hybridMultilevel"/>
    <w:tmpl w:val="D914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C405B5"/>
    <w:multiLevelType w:val="hybridMultilevel"/>
    <w:tmpl w:val="D914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311747"/>
    <w:multiLevelType w:val="hybridMultilevel"/>
    <w:tmpl w:val="E8443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B951CB"/>
    <w:multiLevelType w:val="hybridMultilevel"/>
    <w:tmpl w:val="D914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D44D2F"/>
    <w:multiLevelType w:val="hybridMultilevel"/>
    <w:tmpl w:val="D914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435F22"/>
    <w:multiLevelType w:val="hybridMultilevel"/>
    <w:tmpl w:val="D914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FC6824"/>
    <w:multiLevelType w:val="hybridMultilevel"/>
    <w:tmpl w:val="D9148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2"/>
  </w:num>
  <w:num w:numId="3">
    <w:abstractNumId w:val="38"/>
  </w:num>
  <w:num w:numId="4">
    <w:abstractNumId w:val="1"/>
  </w:num>
  <w:num w:numId="5">
    <w:abstractNumId w:val="43"/>
  </w:num>
  <w:num w:numId="6">
    <w:abstractNumId w:val="17"/>
  </w:num>
  <w:num w:numId="7">
    <w:abstractNumId w:val="15"/>
  </w:num>
  <w:num w:numId="8">
    <w:abstractNumId w:val="28"/>
  </w:num>
  <w:num w:numId="9">
    <w:abstractNumId w:val="22"/>
  </w:num>
  <w:num w:numId="10">
    <w:abstractNumId w:val="20"/>
  </w:num>
  <w:num w:numId="11">
    <w:abstractNumId w:val="39"/>
  </w:num>
  <w:num w:numId="12">
    <w:abstractNumId w:val="19"/>
  </w:num>
  <w:num w:numId="13">
    <w:abstractNumId w:val="27"/>
  </w:num>
  <w:num w:numId="14">
    <w:abstractNumId w:val="40"/>
  </w:num>
  <w:num w:numId="15">
    <w:abstractNumId w:val="21"/>
  </w:num>
  <w:num w:numId="16">
    <w:abstractNumId w:val="16"/>
  </w:num>
  <w:num w:numId="17">
    <w:abstractNumId w:val="34"/>
  </w:num>
  <w:num w:numId="18">
    <w:abstractNumId w:val="6"/>
  </w:num>
  <w:num w:numId="19">
    <w:abstractNumId w:val="13"/>
  </w:num>
  <w:num w:numId="20">
    <w:abstractNumId w:val="46"/>
  </w:num>
  <w:num w:numId="21">
    <w:abstractNumId w:val="9"/>
  </w:num>
  <w:num w:numId="22">
    <w:abstractNumId w:val="37"/>
  </w:num>
  <w:num w:numId="23">
    <w:abstractNumId w:val="31"/>
  </w:num>
  <w:num w:numId="24">
    <w:abstractNumId w:val="44"/>
  </w:num>
  <w:num w:numId="25">
    <w:abstractNumId w:val="10"/>
  </w:num>
  <w:num w:numId="26">
    <w:abstractNumId w:val="26"/>
  </w:num>
  <w:num w:numId="27">
    <w:abstractNumId w:val="2"/>
  </w:num>
  <w:num w:numId="28">
    <w:abstractNumId w:val="0"/>
  </w:num>
  <w:num w:numId="29">
    <w:abstractNumId w:val="36"/>
  </w:num>
  <w:num w:numId="30">
    <w:abstractNumId w:val="23"/>
  </w:num>
  <w:num w:numId="31">
    <w:abstractNumId w:val="24"/>
  </w:num>
  <w:num w:numId="32">
    <w:abstractNumId w:val="7"/>
  </w:num>
  <w:num w:numId="33">
    <w:abstractNumId w:val="12"/>
  </w:num>
  <w:num w:numId="34">
    <w:abstractNumId w:val="3"/>
  </w:num>
  <w:num w:numId="35">
    <w:abstractNumId w:val="18"/>
  </w:num>
  <w:num w:numId="36">
    <w:abstractNumId w:val="25"/>
  </w:num>
  <w:num w:numId="37">
    <w:abstractNumId w:val="29"/>
  </w:num>
  <w:num w:numId="38">
    <w:abstractNumId w:val="30"/>
  </w:num>
  <w:num w:numId="39">
    <w:abstractNumId w:val="41"/>
  </w:num>
  <w:num w:numId="40">
    <w:abstractNumId w:val="11"/>
  </w:num>
  <w:num w:numId="41">
    <w:abstractNumId w:val="33"/>
  </w:num>
  <w:num w:numId="42">
    <w:abstractNumId w:val="45"/>
  </w:num>
  <w:num w:numId="43">
    <w:abstractNumId w:val="5"/>
  </w:num>
  <w:num w:numId="44">
    <w:abstractNumId w:val="14"/>
  </w:num>
  <w:num w:numId="45">
    <w:abstractNumId w:val="42"/>
  </w:num>
  <w:num w:numId="46">
    <w:abstractNumId w:val="4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BE"/>
    <w:rsid w:val="00007457"/>
    <w:rsid w:val="00013C81"/>
    <w:rsid w:val="00032124"/>
    <w:rsid w:val="00045A7E"/>
    <w:rsid w:val="00054BF7"/>
    <w:rsid w:val="00061A97"/>
    <w:rsid w:val="000662A7"/>
    <w:rsid w:val="00076EAC"/>
    <w:rsid w:val="0009050C"/>
    <w:rsid w:val="00095CBB"/>
    <w:rsid w:val="000B6EE5"/>
    <w:rsid w:val="000C7A7C"/>
    <w:rsid w:val="000E6C3F"/>
    <w:rsid w:val="00116B11"/>
    <w:rsid w:val="0011745B"/>
    <w:rsid w:val="00120045"/>
    <w:rsid w:val="00125E9F"/>
    <w:rsid w:val="00131CE1"/>
    <w:rsid w:val="0014013E"/>
    <w:rsid w:val="00143627"/>
    <w:rsid w:val="0015023E"/>
    <w:rsid w:val="0015552F"/>
    <w:rsid w:val="0018315D"/>
    <w:rsid w:val="00185BE2"/>
    <w:rsid w:val="001942F1"/>
    <w:rsid w:val="001959C8"/>
    <w:rsid w:val="00197987"/>
    <w:rsid w:val="001D044F"/>
    <w:rsid w:val="001D2C6D"/>
    <w:rsid w:val="001D6D1B"/>
    <w:rsid w:val="0021583C"/>
    <w:rsid w:val="002436F5"/>
    <w:rsid w:val="002571DD"/>
    <w:rsid w:val="00260AB1"/>
    <w:rsid w:val="002647C0"/>
    <w:rsid w:val="00271B56"/>
    <w:rsid w:val="00282328"/>
    <w:rsid w:val="00282663"/>
    <w:rsid w:val="00283904"/>
    <w:rsid w:val="002A79C4"/>
    <w:rsid w:val="002D0872"/>
    <w:rsid w:val="002D7817"/>
    <w:rsid w:val="002E2B6F"/>
    <w:rsid w:val="002F39F9"/>
    <w:rsid w:val="003041F6"/>
    <w:rsid w:val="00324908"/>
    <w:rsid w:val="003930FB"/>
    <w:rsid w:val="003D65ED"/>
    <w:rsid w:val="003E4E77"/>
    <w:rsid w:val="003E6882"/>
    <w:rsid w:val="00404FE4"/>
    <w:rsid w:val="00415922"/>
    <w:rsid w:val="004159DE"/>
    <w:rsid w:val="00442753"/>
    <w:rsid w:val="00465980"/>
    <w:rsid w:val="00482555"/>
    <w:rsid w:val="004A0F3A"/>
    <w:rsid w:val="004A208B"/>
    <w:rsid w:val="004E484B"/>
    <w:rsid w:val="0053075C"/>
    <w:rsid w:val="00535492"/>
    <w:rsid w:val="00547D24"/>
    <w:rsid w:val="0055363E"/>
    <w:rsid w:val="00563A13"/>
    <w:rsid w:val="0056776A"/>
    <w:rsid w:val="005679CA"/>
    <w:rsid w:val="00572BF2"/>
    <w:rsid w:val="005902B1"/>
    <w:rsid w:val="005B30F3"/>
    <w:rsid w:val="005B539B"/>
    <w:rsid w:val="005E1989"/>
    <w:rsid w:val="005E5A89"/>
    <w:rsid w:val="005E5EC7"/>
    <w:rsid w:val="005F19F0"/>
    <w:rsid w:val="0061252C"/>
    <w:rsid w:val="00632B07"/>
    <w:rsid w:val="006434BE"/>
    <w:rsid w:val="00663F89"/>
    <w:rsid w:val="00670B4C"/>
    <w:rsid w:val="00671F63"/>
    <w:rsid w:val="006800D5"/>
    <w:rsid w:val="006A1B95"/>
    <w:rsid w:val="006B1731"/>
    <w:rsid w:val="006B6BAB"/>
    <w:rsid w:val="006C61DF"/>
    <w:rsid w:val="006F653F"/>
    <w:rsid w:val="0070498E"/>
    <w:rsid w:val="0072314E"/>
    <w:rsid w:val="0074164D"/>
    <w:rsid w:val="007779C2"/>
    <w:rsid w:val="00783B71"/>
    <w:rsid w:val="00795CD2"/>
    <w:rsid w:val="00797336"/>
    <w:rsid w:val="007B30F3"/>
    <w:rsid w:val="007B55F4"/>
    <w:rsid w:val="007C6AB0"/>
    <w:rsid w:val="007D0D3E"/>
    <w:rsid w:val="007E6FB4"/>
    <w:rsid w:val="007E7CDB"/>
    <w:rsid w:val="00801D4F"/>
    <w:rsid w:val="008021E6"/>
    <w:rsid w:val="008347C8"/>
    <w:rsid w:val="008368C1"/>
    <w:rsid w:val="00836EFC"/>
    <w:rsid w:val="00841D2C"/>
    <w:rsid w:val="00860972"/>
    <w:rsid w:val="00862F2C"/>
    <w:rsid w:val="008718AB"/>
    <w:rsid w:val="008805D6"/>
    <w:rsid w:val="00887917"/>
    <w:rsid w:val="008B1B11"/>
    <w:rsid w:val="008C5045"/>
    <w:rsid w:val="008E207E"/>
    <w:rsid w:val="00912EEC"/>
    <w:rsid w:val="009255C1"/>
    <w:rsid w:val="00962BA0"/>
    <w:rsid w:val="009704E9"/>
    <w:rsid w:val="00976162"/>
    <w:rsid w:val="009A0F8C"/>
    <w:rsid w:val="009A31AA"/>
    <w:rsid w:val="009B1F0A"/>
    <w:rsid w:val="009B2DA1"/>
    <w:rsid w:val="009C40C5"/>
    <w:rsid w:val="009D315A"/>
    <w:rsid w:val="009E5127"/>
    <w:rsid w:val="009E7B36"/>
    <w:rsid w:val="009F32CF"/>
    <w:rsid w:val="009F6016"/>
    <w:rsid w:val="009F6A75"/>
    <w:rsid w:val="00A134C8"/>
    <w:rsid w:val="00A22FE0"/>
    <w:rsid w:val="00A24A9F"/>
    <w:rsid w:val="00A3273A"/>
    <w:rsid w:val="00A535EC"/>
    <w:rsid w:val="00A80F44"/>
    <w:rsid w:val="00A87A08"/>
    <w:rsid w:val="00A94E6C"/>
    <w:rsid w:val="00AA1046"/>
    <w:rsid w:val="00AA293C"/>
    <w:rsid w:val="00AA57B9"/>
    <w:rsid w:val="00AA6DD9"/>
    <w:rsid w:val="00AB4C17"/>
    <w:rsid w:val="00AD0BD1"/>
    <w:rsid w:val="00AE2232"/>
    <w:rsid w:val="00AE278D"/>
    <w:rsid w:val="00AF09D5"/>
    <w:rsid w:val="00AF41D2"/>
    <w:rsid w:val="00B004ED"/>
    <w:rsid w:val="00B04F28"/>
    <w:rsid w:val="00B25806"/>
    <w:rsid w:val="00B44388"/>
    <w:rsid w:val="00B457D2"/>
    <w:rsid w:val="00B57366"/>
    <w:rsid w:val="00B91A08"/>
    <w:rsid w:val="00B92735"/>
    <w:rsid w:val="00BB3F04"/>
    <w:rsid w:val="00BC34B0"/>
    <w:rsid w:val="00BD1AF2"/>
    <w:rsid w:val="00BE02A7"/>
    <w:rsid w:val="00C15DBD"/>
    <w:rsid w:val="00C25F6C"/>
    <w:rsid w:val="00C3046D"/>
    <w:rsid w:val="00C355BD"/>
    <w:rsid w:val="00C45859"/>
    <w:rsid w:val="00C5046B"/>
    <w:rsid w:val="00C50FD5"/>
    <w:rsid w:val="00C6581C"/>
    <w:rsid w:val="00C66C6E"/>
    <w:rsid w:val="00C73513"/>
    <w:rsid w:val="00C85244"/>
    <w:rsid w:val="00C86E34"/>
    <w:rsid w:val="00CA34B4"/>
    <w:rsid w:val="00CC4B4E"/>
    <w:rsid w:val="00CD34C6"/>
    <w:rsid w:val="00CD572E"/>
    <w:rsid w:val="00CE37B9"/>
    <w:rsid w:val="00CF05D0"/>
    <w:rsid w:val="00D1228D"/>
    <w:rsid w:val="00D30880"/>
    <w:rsid w:val="00D41549"/>
    <w:rsid w:val="00D54E1C"/>
    <w:rsid w:val="00D74239"/>
    <w:rsid w:val="00D76CC5"/>
    <w:rsid w:val="00DB0D89"/>
    <w:rsid w:val="00DB13E4"/>
    <w:rsid w:val="00DD1EA6"/>
    <w:rsid w:val="00DD4CB0"/>
    <w:rsid w:val="00DE74B0"/>
    <w:rsid w:val="00DF6A28"/>
    <w:rsid w:val="00E01435"/>
    <w:rsid w:val="00E172C4"/>
    <w:rsid w:val="00E4357E"/>
    <w:rsid w:val="00E541FC"/>
    <w:rsid w:val="00E842AE"/>
    <w:rsid w:val="00EA38D9"/>
    <w:rsid w:val="00EE1549"/>
    <w:rsid w:val="00EE412C"/>
    <w:rsid w:val="00F026B0"/>
    <w:rsid w:val="00F07640"/>
    <w:rsid w:val="00F119DC"/>
    <w:rsid w:val="00F16722"/>
    <w:rsid w:val="00F17233"/>
    <w:rsid w:val="00F34A2D"/>
    <w:rsid w:val="00F66489"/>
    <w:rsid w:val="00F673EB"/>
    <w:rsid w:val="00F72497"/>
    <w:rsid w:val="00F7278A"/>
    <w:rsid w:val="00F76411"/>
    <w:rsid w:val="00FB0A89"/>
    <w:rsid w:val="00FB56EC"/>
    <w:rsid w:val="00FC10C8"/>
    <w:rsid w:val="00FC1502"/>
    <w:rsid w:val="00FF23D6"/>
    <w:rsid w:val="00FF6AFA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13E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4E77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  <w:sz w:val="24"/>
      <w:szCs w:val="22"/>
    </w:rPr>
  </w:style>
  <w:style w:type="character" w:customStyle="1" w:styleId="a4">
    <w:name w:val="Название Знак"/>
    <w:link w:val="a3"/>
    <w:rsid w:val="003E4E77"/>
    <w:rPr>
      <w:rFonts w:ascii="Times New Roman" w:eastAsia="Times New Roman" w:hAnsi="Times New Roman"/>
      <w:bCs/>
      <w:color w:val="000000"/>
      <w:spacing w:val="13"/>
      <w:sz w:val="24"/>
      <w:szCs w:val="22"/>
      <w:shd w:val="clear" w:color="auto" w:fill="FFFFFF"/>
    </w:rPr>
  </w:style>
  <w:style w:type="paragraph" w:styleId="a5">
    <w:name w:val="List Paragraph"/>
    <w:basedOn w:val="a"/>
    <w:uiPriority w:val="34"/>
    <w:qFormat/>
    <w:rsid w:val="003E4E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3041F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a6">
    <w:name w:val="No Spacing"/>
    <w:uiPriority w:val="1"/>
    <w:qFormat/>
    <w:rsid w:val="003041F6"/>
    <w:rPr>
      <w:sz w:val="22"/>
      <w:szCs w:val="22"/>
    </w:rPr>
  </w:style>
  <w:style w:type="table" w:customStyle="1" w:styleId="1">
    <w:name w:val="Сетка таблицы1"/>
    <w:basedOn w:val="a1"/>
    <w:next w:val="a7"/>
    <w:rsid w:val="008718AB"/>
    <w:rPr>
      <w:rFonts w:eastAsia="Times New Roman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87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B1B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1B11"/>
    <w:rPr>
      <w:rFonts w:ascii="Times New Roman" w:eastAsia="Times New Roman" w:hAnsi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B1B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1B11"/>
    <w:rPr>
      <w:rFonts w:ascii="Times New Roman" w:eastAsia="Times New Roman" w:hAnsi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F32C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32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143627"/>
    <w:pPr>
      <w:widowControl w:val="0"/>
      <w:autoSpaceDE w:val="0"/>
      <w:autoSpaceDN w:val="0"/>
      <w:adjustRightInd w:val="0"/>
      <w:spacing w:line="250" w:lineRule="exact"/>
      <w:ind w:firstLine="1843"/>
    </w:pPr>
    <w:rPr>
      <w:sz w:val="24"/>
      <w:szCs w:val="24"/>
    </w:rPr>
  </w:style>
  <w:style w:type="paragraph" w:styleId="ae">
    <w:name w:val="Body Text Indent"/>
    <w:basedOn w:val="a"/>
    <w:link w:val="af"/>
    <w:rsid w:val="00143627"/>
    <w:pPr>
      <w:ind w:right="565" w:firstLine="567"/>
    </w:pPr>
    <w:rPr>
      <w:sz w:val="28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143627"/>
    <w:rPr>
      <w:rFonts w:ascii="Times New Roman" w:eastAsia="Times New Roman" w:hAnsi="Times New Roman"/>
      <w:sz w:val="28"/>
      <w:lang w:val="x-none" w:eastAsia="x-none"/>
    </w:rPr>
  </w:style>
  <w:style w:type="paragraph" w:customStyle="1" w:styleId="dt-p">
    <w:name w:val="dt-p"/>
    <w:basedOn w:val="a"/>
    <w:rsid w:val="00DD1EA6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DD1EA6"/>
  </w:style>
  <w:style w:type="paragraph" w:styleId="HTML">
    <w:name w:val="HTML Preformatted"/>
    <w:basedOn w:val="a"/>
    <w:link w:val="HTML0"/>
    <w:uiPriority w:val="99"/>
    <w:semiHidden/>
    <w:unhideWhenUsed/>
    <w:rsid w:val="007B30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30F3"/>
    <w:rPr>
      <w:rFonts w:ascii="Courier New" w:eastAsia="Times New Roman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13E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4E77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  <w:sz w:val="24"/>
      <w:szCs w:val="22"/>
    </w:rPr>
  </w:style>
  <w:style w:type="character" w:customStyle="1" w:styleId="a4">
    <w:name w:val="Название Знак"/>
    <w:link w:val="a3"/>
    <w:rsid w:val="003E4E77"/>
    <w:rPr>
      <w:rFonts w:ascii="Times New Roman" w:eastAsia="Times New Roman" w:hAnsi="Times New Roman"/>
      <w:bCs/>
      <w:color w:val="000000"/>
      <w:spacing w:val="13"/>
      <w:sz w:val="24"/>
      <w:szCs w:val="22"/>
      <w:shd w:val="clear" w:color="auto" w:fill="FFFFFF"/>
    </w:rPr>
  </w:style>
  <w:style w:type="paragraph" w:styleId="a5">
    <w:name w:val="List Paragraph"/>
    <w:basedOn w:val="a"/>
    <w:uiPriority w:val="34"/>
    <w:qFormat/>
    <w:rsid w:val="003E4E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3041F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a6">
    <w:name w:val="No Spacing"/>
    <w:uiPriority w:val="1"/>
    <w:qFormat/>
    <w:rsid w:val="003041F6"/>
    <w:rPr>
      <w:sz w:val="22"/>
      <w:szCs w:val="22"/>
    </w:rPr>
  </w:style>
  <w:style w:type="table" w:customStyle="1" w:styleId="1">
    <w:name w:val="Сетка таблицы1"/>
    <w:basedOn w:val="a1"/>
    <w:next w:val="a7"/>
    <w:rsid w:val="008718AB"/>
    <w:rPr>
      <w:rFonts w:eastAsia="Times New Roman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87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B1B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1B11"/>
    <w:rPr>
      <w:rFonts w:ascii="Times New Roman" w:eastAsia="Times New Roman" w:hAnsi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B1B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1B11"/>
    <w:rPr>
      <w:rFonts w:ascii="Times New Roman" w:eastAsia="Times New Roman" w:hAnsi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F32C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32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143627"/>
    <w:pPr>
      <w:widowControl w:val="0"/>
      <w:autoSpaceDE w:val="0"/>
      <w:autoSpaceDN w:val="0"/>
      <w:adjustRightInd w:val="0"/>
      <w:spacing w:line="250" w:lineRule="exact"/>
      <w:ind w:firstLine="1843"/>
    </w:pPr>
    <w:rPr>
      <w:sz w:val="24"/>
      <w:szCs w:val="24"/>
    </w:rPr>
  </w:style>
  <w:style w:type="paragraph" w:styleId="ae">
    <w:name w:val="Body Text Indent"/>
    <w:basedOn w:val="a"/>
    <w:link w:val="af"/>
    <w:rsid w:val="00143627"/>
    <w:pPr>
      <w:ind w:right="565" w:firstLine="567"/>
    </w:pPr>
    <w:rPr>
      <w:sz w:val="28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143627"/>
    <w:rPr>
      <w:rFonts w:ascii="Times New Roman" w:eastAsia="Times New Roman" w:hAnsi="Times New Roman"/>
      <w:sz w:val="28"/>
      <w:lang w:val="x-none" w:eastAsia="x-none"/>
    </w:rPr>
  </w:style>
  <w:style w:type="paragraph" w:customStyle="1" w:styleId="dt-p">
    <w:name w:val="dt-p"/>
    <w:basedOn w:val="a"/>
    <w:rsid w:val="00DD1EA6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DD1EA6"/>
  </w:style>
  <w:style w:type="paragraph" w:styleId="HTML">
    <w:name w:val="HTML Preformatted"/>
    <w:basedOn w:val="a"/>
    <w:link w:val="HTML0"/>
    <w:uiPriority w:val="99"/>
    <w:semiHidden/>
    <w:unhideWhenUsed/>
    <w:rsid w:val="007B30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30F3"/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0164072/26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ase.garant.ru/7057888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705788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63C58-9BBD-4DD9-9793-BB0458DD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2763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Елена Алексеевна</cp:lastModifiedBy>
  <cp:revision>11</cp:revision>
  <cp:lastPrinted>2024-09-02T04:25:00Z</cp:lastPrinted>
  <dcterms:created xsi:type="dcterms:W3CDTF">2024-10-09T14:33:00Z</dcterms:created>
  <dcterms:modified xsi:type="dcterms:W3CDTF">2024-09-02T04:27:00Z</dcterms:modified>
</cp:coreProperties>
</file>